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8D1D" w14:textId="77777777" w:rsidR="006069DF" w:rsidRDefault="006069DF" w:rsidP="006069DF">
      <w:pPr>
        <w:jc w:val="center"/>
      </w:pPr>
      <w:r>
        <w:t>City of Leola Council Meeting</w:t>
      </w:r>
    </w:p>
    <w:p w14:paraId="21959915" w14:textId="5CC23A58" w:rsidR="006069DF" w:rsidRDefault="00694A36" w:rsidP="006069DF">
      <w:pPr>
        <w:jc w:val="center"/>
      </w:pPr>
      <w:r>
        <w:t>June 7</w:t>
      </w:r>
      <w:r w:rsidR="006D1D01">
        <w:t>,</w:t>
      </w:r>
      <w:r w:rsidR="009D5BCE">
        <w:t xml:space="preserve"> 2021</w:t>
      </w:r>
    </w:p>
    <w:p w14:paraId="79D5DC23" w14:textId="6BB8D52F" w:rsidR="00C20766" w:rsidRDefault="006D1D01" w:rsidP="006069DF">
      <w:r>
        <w:t>The meeting</w:t>
      </w:r>
      <w:r w:rsidR="00C20766">
        <w:t xml:space="preserve"> was called to order at 7:0</w:t>
      </w:r>
      <w:r w:rsidR="00694A36">
        <w:t>2</w:t>
      </w:r>
      <w:r w:rsidR="00C20766">
        <w:t xml:space="preserve"> pm by </w:t>
      </w:r>
      <w:r w:rsidR="00B55A7A">
        <w:t>Mayor Royce Erdmann.  Present council members:</w:t>
      </w:r>
      <w:r w:rsidR="0003528C">
        <w:t xml:space="preserve"> Jackie Leib</w:t>
      </w:r>
      <w:r w:rsidR="005F0006">
        <w:t>e</w:t>
      </w:r>
      <w:r w:rsidR="0003528C">
        <w:t xml:space="preserve">l, </w:t>
      </w:r>
      <w:r w:rsidR="00694A36">
        <w:t xml:space="preserve">Jackie Rau, </w:t>
      </w:r>
      <w:r w:rsidR="0003528C">
        <w:t>Michael Yost</w:t>
      </w:r>
      <w:r>
        <w:t xml:space="preserve">, </w:t>
      </w:r>
      <w:r w:rsidR="0003528C">
        <w:t>Richard Reis</w:t>
      </w:r>
      <w:r w:rsidR="00694A36">
        <w:t xml:space="preserve">, Alan </w:t>
      </w:r>
      <w:proofErr w:type="spellStart"/>
      <w:r w:rsidR="00694A36">
        <w:t>Wimer</w:t>
      </w:r>
      <w:proofErr w:type="spellEnd"/>
      <w:r w:rsidR="00694A36">
        <w:t xml:space="preserve"> and Brett </w:t>
      </w:r>
      <w:proofErr w:type="spellStart"/>
      <w:r w:rsidR="00694A36">
        <w:t>Schaible</w:t>
      </w:r>
      <w:proofErr w:type="spellEnd"/>
      <w:r w:rsidR="00694A36">
        <w:t>.</w:t>
      </w:r>
      <w:r>
        <w:t xml:space="preserve">  </w:t>
      </w:r>
      <w:r w:rsidR="0003528C">
        <w:t xml:space="preserve">City personnel present: </w:t>
      </w:r>
      <w:r w:rsidR="007B5D92">
        <w:t>J</w:t>
      </w:r>
      <w:r w:rsidR="00694A36">
        <w:t>im Hoffman</w:t>
      </w:r>
      <w:r w:rsidR="0003528C">
        <w:t xml:space="preserve"> and Sondra Waltman.</w:t>
      </w:r>
      <w:r>
        <w:t xml:space="preserve">  </w:t>
      </w:r>
    </w:p>
    <w:p w14:paraId="08964206" w14:textId="6C1C8FFF" w:rsidR="0003528C" w:rsidRDefault="00577D2B" w:rsidP="006069DF">
      <w:r>
        <w:t>Yost</w:t>
      </w:r>
      <w:r w:rsidR="00AC62B1">
        <w:t xml:space="preserve"> moved</w:t>
      </w:r>
      <w:r w:rsidR="0003528C">
        <w:t xml:space="preserve"> with a second from </w:t>
      </w:r>
      <w:r>
        <w:t>Reis</w:t>
      </w:r>
      <w:r w:rsidR="0003528C">
        <w:t xml:space="preserve"> to approve</w:t>
      </w:r>
      <w:r>
        <w:t xml:space="preserve"> </w:t>
      </w:r>
      <w:r w:rsidR="006D1D01">
        <w:t>the meeting minutes</w:t>
      </w:r>
      <w:r>
        <w:t>.</w:t>
      </w:r>
      <w:r w:rsidR="0003528C">
        <w:t xml:space="preserve">  </w:t>
      </w:r>
      <w:r w:rsidR="009B6DC9">
        <w:t>All in favor,</w:t>
      </w:r>
      <w:r w:rsidR="0003528C">
        <w:t xml:space="preserve"> motion carried.</w:t>
      </w:r>
    </w:p>
    <w:p w14:paraId="53BC8953" w14:textId="728423C4" w:rsidR="00C20766" w:rsidRDefault="00577D2B" w:rsidP="006069DF">
      <w:proofErr w:type="spellStart"/>
      <w:r>
        <w:t>Wimer</w:t>
      </w:r>
      <w:proofErr w:type="spellEnd"/>
      <w:r w:rsidR="00AC62B1">
        <w:t xml:space="preserve"> moved with a second from </w:t>
      </w:r>
      <w:r>
        <w:t>Reis</w:t>
      </w:r>
      <w:r w:rsidR="00AC62B1">
        <w:t xml:space="preserve"> to approve the treasure</w:t>
      </w:r>
      <w:r w:rsidR="007F09AF">
        <w:t>r</w:t>
      </w:r>
      <w:r w:rsidR="00AC62B1">
        <w:t xml:space="preserve">’s report.  </w:t>
      </w:r>
      <w:r w:rsidR="009B6DC9">
        <w:t>All in favor,</w:t>
      </w:r>
      <w:r w:rsidR="00AC62B1">
        <w:t xml:space="preserve"> motion carried.</w:t>
      </w:r>
      <w:r w:rsidR="006D1D01">
        <w:t xml:space="preserve">  </w:t>
      </w:r>
    </w:p>
    <w:p w14:paraId="1EC0D439" w14:textId="7F9BDF07" w:rsidR="009B6DC9" w:rsidRDefault="347289BA" w:rsidP="006069DF">
      <w:r>
        <w:t xml:space="preserve">When reviewing the bills, it was noted that Auto-Owners Insurance was approved last month for $702.69 but the paid in full discount was $625.35, which was submitted to the company.  Reis moved with a second from </w:t>
      </w:r>
      <w:proofErr w:type="spellStart"/>
      <w:r>
        <w:t>Wimer</w:t>
      </w:r>
      <w:proofErr w:type="spellEnd"/>
      <w:r>
        <w:t xml:space="preserve"> to approve the regular bills.  All in favor, motion carried.  After discussion on the bills from the water project, Rau moved to approve the project bills with a second from Reis.  All in favor, motion carried.  </w:t>
      </w:r>
    </w:p>
    <w:tbl>
      <w:tblPr>
        <w:tblW w:w="8275" w:type="dxa"/>
        <w:tblLook w:val="04A0" w:firstRow="1" w:lastRow="0" w:firstColumn="1" w:lastColumn="0" w:noHBand="0" w:noVBand="1"/>
      </w:tblPr>
      <w:tblGrid>
        <w:gridCol w:w="3145"/>
        <w:gridCol w:w="3420"/>
        <w:gridCol w:w="1710"/>
      </w:tblGrid>
      <w:tr w:rsidR="004730B7" w:rsidRPr="004730B7" w14:paraId="356C733B" w14:textId="77777777" w:rsidTr="004730B7">
        <w:trPr>
          <w:trHeight w:val="300"/>
        </w:trPr>
        <w:tc>
          <w:tcPr>
            <w:tcW w:w="827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313FE2" w14:textId="77777777" w:rsidR="004730B7" w:rsidRPr="004730B7" w:rsidRDefault="004730B7" w:rsidP="004730B7">
            <w:pPr>
              <w:spacing w:after="0" w:line="240" w:lineRule="auto"/>
              <w:jc w:val="center"/>
              <w:rPr>
                <w:rFonts w:ascii="Calibri" w:eastAsia="Times New Roman" w:hAnsi="Calibri" w:cs="Calibri"/>
                <w:b/>
                <w:bCs/>
                <w:color w:val="000000"/>
              </w:rPr>
            </w:pPr>
            <w:r w:rsidRPr="004730B7">
              <w:rPr>
                <w:rFonts w:ascii="Calibri" w:eastAsia="Times New Roman" w:hAnsi="Calibri" w:cs="Calibri"/>
                <w:b/>
                <w:bCs/>
                <w:color w:val="000000"/>
              </w:rPr>
              <w:t>Bills to be Considered for June 2021</w:t>
            </w:r>
          </w:p>
        </w:tc>
      </w:tr>
      <w:tr w:rsidR="004730B7" w:rsidRPr="004730B7" w14:paraId="25F7E309"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C8D65C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7785E70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6FD7ED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r>
      <w:tr w:rsidR="004730B7" w:rsidRPr="004730B7" w14:paraId="53CA7BE1"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1CD9D72" w14:textId="77777777" w:rsidR="004730B7" w:rsidRPr="004730B7" w:rsidRDefault="004730B7" w:rsidP="004730B7">
            <w:pPr>
              <w:spacing w:after="0" w:line="240" w:lineRule="auto"/>
              <w:rPr>
                <w:rFonts w:ascii="Calibri" w:eastAsia="Times New Roman" w:hAnsi="Calibri" w:cs="Calibri"/>
                <w:color w:val="000000"/>
              </w:rPr>
            </w:pPr>
            <w:proofErr w:type="spellStart"/>
            <w:r w:rsidRPr="004730B7">
              <w:rPr>
                <w:rFonts w:ascii="Calibri" w:eastAsia="Times New Roman" w:hAnsi="Calibri" w:cs="Calibri"/>
                <w:color w:val="000000"/>
              </w:rPr>
              <w:t>Agtegra</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381DFBB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Supplies/Repairs</w:t>
            </w:r>
          </w:p>
        </w:tc>
        <w:tc>
          <w:tcPr>
            <w:tcW w:w="1710" w:type="dxa"/>
            <w:tcBorders>
              <w:top w:val="nil"/>
              <w:left w:val="nil"/>
              <w:bottom w:val="single" w:sz="4" w:space="0" w:color="auto"/>
              <w:right w:val="single" w:sz="4" w:space="0" w:color="auto"/>
            </w:tcBorders>
            <w:shd w:val="clear" w:color="auto" w:fill="auto"/>
            <w:noWrap/>
            <w:vAlign w:val="bottom"/>
            <w:hideMark/>
          </w:tcPr>
          <w:p w14:paraId="714DE15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52.71 </w:t>
            </w:r>
          </w:p>
        </w:tc>
      </w:tr>
      <w:tr w:rsidR="004730B7" w:rsidRPr="004730B7" w14:paraId="6740EDF9"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9FF464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Aramark</w:t>
            </w:r>
          </w:p>
        </w:tc>
        <w:tc>
          <w:tcPr>
            <w:tcW w:w="3420" w:type="dxa"/>
            <w:tcBorders>
              <w:top w:val="nil"/>
              <w:left w:val="nil"/>
              <w:bottom w:val="single" w:sz="4" w:space="0" w:color="auto"/>
              <w:right w:val="single" w:sz="4" w:space="0" w:color="auto"/>
            </w:tcBorders>
            <w:shd w:val="clear" w:color="auto" w:fill="auto"/>
            <w:noWrap/>
            <w:vAlign w:val="bottom"/>
            <w:hideMark/>
          </w:tcPr>
          <w:p w14:paraId="7137B59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Office Services/Supplies</w:t>
            </w:r>
          </w:p>
        </w:tc>
        <w:tc>
          <w:tcPr>
            <w:tcW w:w="1710" w:type="dxa"/>
            <w:tcBorders>
              <w:top w:val="nil"/>
              <w:left w:val="nil"/>
              <w:bottom w:val="single" w:sz="4" w:space="0" w:color="auto"/>
              <w:right w:val="single" w:sz="4" w:space="0" w:color="auto"/>
            </w:tcBorders>
            <w:shd w:val="clear" w:color="auto" w:fill="auto"/>
            <w:noWrap/>
            <w:vAlign w:val="bottom"/>
            <w:hideMark/>
          </w:tcPr>
          <w:p w14:paraId="013EF4C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127.64 </w:t>
            </w:r>
          </w:p>
        </w:tc>
      </w:tr>
      <w:tr w:rsidR="004730B7" w:rsidRPr="004730B7" w14:paraId="762B9C57"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0F66371"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Auto-Owners Ins</w:t>
            </w:r>
          </w:p>
        </w:tc>
        <w:tc>
          <w:tcPr>
            <w:tcW w:w="3420" w:type="dxa"/>
            <w:tcBorders>
              <w:top w:val="nil"/>
              <w:left w:val="nil"/>
              <w:bottom w:val="single" w:sz="4" w:space="0" w:color="auto"/>
              <w:right w:val="single" w:sz="4" w:space="0" w:color="auto"/>
            </w:tcBorders>
            <w:shd w:val="clear" w:color="auto" w:fill="auto"/>
            <w:noWrap/>
            <w:vAlign w:val="bottom"/>
            <w:hideMark/>
          </w:tcPr>
          <w:p w14:paraId="4751C044"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Insurance</w:t>
            </w:r>
          </w:p>
        </w:tc>
        <w:tc>
          <w:tcPr>
            <w:tcW w:w="1710" w:type="dxa"/>
            <w:tcBorders>
              <w:top w:val="nil"/>
              <w:left w:val="nil"/>
              <w:bottom w:val="single" w:sz="4" w:space="0" w:color="auto"/>
              <w:right w:val="single" w:sz="4" w:space="0" w:color="auto"/>
            </w:tcBorders>
            <w:shd w:val="clear" w:color="auto" w:fill="auto"/>
            <w:noWrap/>
            <w:vAlign w:val="bottom"/>
            <w:hideMark/>
          </w:tcPr>
          <w:p w14:paraId="2649BED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625.35 </w:t>
            </w:r>
          </w:p>
        </w:tc>
      </w:tr>
      <w:tr w:rsidR="004730B7" w:rsidRPr="004730B7" w14:paraId="45DA472D"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219AC12"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Code Enforcement Specialists</w:t>
            </w:r>
          </w:p>
        </w:tc>
        <w:tc>
          <w:tcPr>
            <w:tcW w:w="3420" w:type="dxa"/>
            <w:tcBorders>
              <w:top w:val="nil"/>
              <w:left w:val="nil"/>
              <w:bottom w:val="single" w:sz="4" w:space="0" w:color="auto"/>
              <w:right w:val="single" w:sz="4" w:space="0" w:color="auto"/>
            </w:tcBorders>
            <w:shd w:val="clear" w:color="auto" w:fill="auto"/>
            <w:noWrap/>
            <w:vAlign w:val="bottom"/>
            <w:hideMark/>
          </w:tcPr>
          <w:p w14:paraId="2DEAE8C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Services through 5/31/21</w:t>
            </w:r>
          </w:p>
        </w:tc>
        <w:tc>
          <w:tcPr>
            <w:tcW w:w="1710" w:type="dxa"/>
            <w:tcBorders>
              <w:top w:val="nil"/>
              <w:left w:val="nil"/>
              <w:bottom w:val="single" w:sz="4" w:space="0" w:color="auto"/>
              <w:right w:val="single" w:sz="4" w:space="0" w:color="auto"/>
            </w:tcBorders>
            <w:shd w:val="clear" w:color="auto" w:fill="auto"/>
            <w:noWrap/>
            <w:vAlign w:val="bottom"/>
            <w:hideMark/>
          </w:tcPr>
          <w:p w14:paraId="27F0397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351.20 </w:t>
            </w:r>
          </w:p>
        </w:tc>
      </w:tr>
      <w:tr w:rsidR="004730B7" w:rsidRPr="004730B7" w14:paraId="53A82ED1"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1E97039"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Corporate Trust/US Bank</w:t>
            </w:r>
          </w:p>
        </w:tc>
        <w:tc>
          <w:tcPr>
            <w:tcW w:w="3420" w:type="dxa"/>
            <w:tcBorders>
              <w:top w:val="nil"/>
              <w:left w:val="nil"/>
              <w:bottom w:val="single" w:sz="4" w:space="0" w:color="auto"/>
              <w:right w:val="single" w:sz="4" w:space="0" w:color="auto"/>
            </w:tcBorders>
            <w:shd w:val="clear" w:color="auto" w:fill="auto"/>
            <w:noWrap/>
            <w:vAlign w:val="bottom"/>
            <w:hideMark/>
          </w:tcPr>
          <w:p w14:paraId="5383239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2nd Quarterly </w:t>
            </w:r>
            <w:proofErr w:type="spellStart"/>
            <w:r w:rsidRPr="004730B7">
              <w:rPr>
                <w:rFonts w:ascii="Calibri" w:eastAsia="Times New Roman" w:hAnsi="Calibri" w:cs="Calibri"/>
                <w:color w:val="000000"/>
              </w:rPr>
              <w:t>Pmt</w:t>
            </w:r>
            <w:proofErr w:type="spellEnd"/>
            <w:r w:rsidRPr="004730B7">
              <w:rPr>
                <w:rFonts w:ascii="Calibri" w:eastAsia="Times New Roman" w:hAnsi="Calibri" w:cs="Calibri"/>
                <w:color w:val="000000"/>
              </w:rPr>
              <w:t xml:space="preserve"> - Water Project</w:t>
            </w:r>
          </w:p>
        </w:tc>
        <w:tc>
          <w:tcPr>
            <w:tcW w:w="1710" w:type="dxa"/>
            <w:tcBorders>
              <w:top w:val="nil"/>
              <w:left w:val="nil"/>
              <w:bottom w:val="single" w:sz="4" w:space="0" w:color="auto"/>
              <w:right w:val="single" w:sz="4" w:space="0" w:color="auto"/>
            </w:tcBorders>
            <w:shd w:val="clear" w:color="auto" w:fill="auto"/>
            <w:noWrap/>
            <w:vAlign w:val="bottom"/>
            <w:hideMark/>
          </w:tcPr>
          <w:p w14:paraId="68F9D689"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   </w:t>
            </w:r>
          </w:p>
        </w:tc>
      </w:tr>
      <w:tr w:rsidR="004730B7" w:rsidRPr="004730B7" w14:paraId="3458A8F7"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618FB16" w14:textId="77777777" w:rsidR="004730B7" w:rsidRPr="004730B7" w:rsidRDefault="004730B7" w:rsidP="004730B7">
            <w:pPr>
              <w:spacing w:after="0" w:line="240" w:lineRule="auto"/>
              <w:rPr>
                <w:rFonts w:ascii="Calibri" w:eastAsia="Times New Roman" w:hAnsi="Calibri" w:cs="Calibri"/>
                <w:color w:val="000000"/>
              </w:rPr>
            </w:pPr>
            <w:proofErr w:type="spellStart"/>
            <w:r w:rsidRPr="004730B7">
              <w:rPr>
                <w:rFonts w:ascii="Calibri" w:eastAsia="Times New Roman" w:hAnsi="Calibri" w:cs="Calibri"/>
                <w:color w:val="000000"/>
              </w:rPr>
              <w:t>CorTrust</w:t>
            </w:r>
            <w:proofErr w:type="spellEnd"/>
            <w:r w:rsidRPr="004730B7">
              <w:rPr>
                <w:rFonts w:ascii="Calibri" w:eastAsia="Times New Roman" w:hAnsi="Calibri" w:cs="Calibri"/>
                <w:color w:val="000000"/>
              </w:rPr>
              <w:t xml:space="preserve"> Visa</w:t>
            </w:r>
          </w:p>
        </w:tc>
        <w:tc>
          <w:tcPr>
            <w:tcW w:w="3420" w:type="dxa"/>
            <w:tcBorders>
              <w:top w:val="nil"/>
              <w:left w:val="nil"/>
              <w:bottom w:val="single" w:sz="4" w:space="0" w:color="auto"/>
              <w:right w:val="single" w:sz="4" w:space="0" w:color="auto"/>
            </w:tcBorders>
            <w:shd w:val="clear" w:color="auto" w:fill="auto"/>
            <w:noWrap/>
            <w:vAlign w:val="bottom"/>
            <w:hideMark/>
          </w:tcPr>
          <w:p w14:paraId="3765822A"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Water postage/Payroll Fees</w:t>
            </w:r>
          </w:p>
        </w:tc>
        <w:tc>
          <w:tcPr>
            <w:tcW w:w="1710" w:type="dxa"/>
            <w:tcBorders>
              <w:top w:val="nil"/>
              <w:left w:val="nil"/>
              <w:bottom w:val="single" w:sz="4" w:space="0" w:color="auto"/>
              <w:right w:val="single" w:sz="4" w:space="0" w:color="auto"/>
            </w:tcBorders>
            <w:shd w:val="clear" w:color="auto" w:fill="auto"/>
            <w:noWrap/>
            <w:vAlign w:val="bottom"/>
            <w:hideMark/>
          </w:tcPr>
          <w:p w14:paraId="4C3F52CF"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55.21 </w:t>
            </w:r>
          </w:p>
        </w:tc>
      </w:tr>
      <w:tr w:rsidR="004730B7" w:rsidRPr="004730B7" w14:paraId="18587E7F"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856D66F"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Dependable Sanitation</w:t>
            </w:r>
          </w:p>
        </w:tc>
        <w:tc>
          <w:tcPr>
            <w:tcW w:w="3420" w:type="dxa"/>
            <w:tcBorders>
              <w:top w:val="nil"/>
              <w:left w:val="nil"/>
              <w:bottom w:val="single" w:sz="4" w:space="0" w:color="auto"/>
              <w:right w:val="single" w:sz="4" w:space="0" w:color="auto"/>
            </w:tcBorders>
            <w:shd w:val="clear" w:color="auto" w:fill="auto"/>
            <w:noWrap/>
            <w:vAlign w:val="bottom"/>
            <w:hideMark/>
          </w:tcPr>
          <w:p w14:paraId="466D3DD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Garbage Collection</w:t>
            </w:r>
          </w:p>
        </w:tc>
        <w:tc>
          <w:tcPr>
            <w:tcW w:w="1710" w:type="dxa"/>
            <w:tcBorders>
              <w:top w:val="nil"/>
              <w:left w:val="nil"/>
              <w:bottom w:val="single" w:sz="4" w:space="0" w:color="auto"/>
              <w:right w:val="single" w:sz="4" w:space="0" w:color="auto"/>
            </w:tcBorders>
            <w:shd w:val="clear" w:color="auto" w:fill="auto"/>
            <w:noWrap/>
            <w:vAlign w:val="bottom"/>
            <w:hideMark/>
          </w:tcPr>
          <w:p w14:paraId="67EA089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1,600.04 </w:t>
            </w:r>
          </w:p>
        </w:tc>
      </w:tr>
      <w:tr w:rsidR="004730B7" w:rsidRPr="004730B7" w14:paraId="0A8A9DEB"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5F9885C"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Gene's Oil Company</w:t>
            </w:r>
          </w:p>
        </w:tc>
        <w:tc>
          <w:tcPr>
            <w:tcW w:w="3420" w:type="dxa"/>
            <w:tcBorders>
              <w:top w:val="nil"/>
              <w:left w:val="nil"/>
              <w:bottom w:val="single" w:sz="4" w:space="0" w:color="auto"/>
              <w:right w:val="single" w:sz="4" w:space="0" w:color="auto"/>
            </w:tcBorders>
            <w:shd w:val="clear" w:color="auto" w:fill="auto"/>
            <w:noWrap/>
            <w:vAlign w:val="bottom"/>
            <w:hideMark/>
          </w:tcPr>
          <w:p w14:paraId="20F0EA12"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Gas &amp; Diesel</w:t>
            </w:r>
          </w:p>
        </w:tc>
        <w:tc>
          <w:tcPr>
            <w:tcW w:w="1710" w:type="dxa"/>
            <w:tcBorders>
              <w:top w:val="nil"/>
              <w:left w:val="nil"/>
              <w:bottom w:val="single" w:sz="4" w:space="0" w:color="auto"/>
              <w:right w:val="single" w:sz="4" w:space="0" w:color="auto"/>
            </w:tcBorders>
            <w:shd w:val="clear" w:color="auto" w:fill="auto"/>
            <w:noWrap/>
            <w:vAlign w:val="bottom"/>
            <w:hideMark/>
          </w:tcPr>
          <w:p w14:paraId="5550744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360.20 </w:t>
            </w:r>
          </w:p>
        </w:tc>
      </w:tr>
      <w:tr w:rsidR="004730B7" w:rsidRPr="004730B7" w14:paraId="7D6A245D"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2D9021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Ipswich Lumber</w:t>
            </w:r>
          </w:p>
        </w:tc>
        <w:tc>
          <w:tcPr>
            <w:tcW w:w="3420" w:type="dxa"/>
            <w:tcBorders>
              <w:top w:val="nil"/>
              <w:left w:val="nil"/>
              <w:bottom w:val="single" w:sz="4" w:space="0" w:color="auto"/>
              <w:right w:val="single" w:sz="4" w:space="0" w:color="auto"/>
            </w:tcBorders>
            <w:shd w:val="clear" w:color="auto" w:fill="auto"/>
            <w:noWrap/>
            <w:vAlign w:val="bottom"/>
            <w:hideMark/>
          </w:tcPr>
          <w:p w14:paraId="5A31C4EE"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Paint/planks/toilet for pool</w:t>
            </w:r>
          </w:p>
        </w:tc>
        <w:tc>
          <w:tcPr>
            <w:tcW w:w="1710" w:type="dxa"/>
            <w:tcBorders>
              <w:top w:val="nil"/>
              <w:left w:val="nil"/>
              <w:bottom w:val="single" w:sz="4" w:space="0" w:color="auto"/>
              <w:right w:val="single" w:sz="4" w:space="0" w:color="auto"/>
            </w:tcBorders>
            <w:shd w:val="clear" w:color="auto" w:fill="auto"/>
            <w:noWrap/>
            <w:vAlign w:val="bottom"/>
            <w:hideMark/>
          </w:tcPr>
          <w:p w14:paraId="425CCE7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1,219.91 </w:t>
            </w:r>
          </w:p>
        </w:tc>
      </w:tr>
      <w:tr w:rsidR="004730B7" w:rsidRPr="004730B7" w14:paraId="5F03A2BF"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C02024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J Gross Equipment</w:t>
            </w:r>
          </w:p>
        </w:tc>
        <w:tc>
          <w:tcPr>
            <w:tcW w:w="3420" w:type="dxa"/>
            <w:tcBorders>
              <w:top w:val="nil"/>
              <w:left w:val="nil"/>
              <w:bottom w:val="single" w:sz="4" w:space="0" w:color="auto"/>
              <w:right w:val="single" w:sz="4" w:space="0" w:color="auto"/>
            </w:tcBorders>
            <w:shd w:val="clear" w:color="auto" w:fill="auto"/>
            <w:noWrap/>
            <w:vAlign w:val="bottom"/>
            <w:hideMark/>
          </w:tcPr>
          <w:p w14:paraId="241DB58F"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Mower repairs (blades, belts)</w:t>
            </w:r>
          </w:p>
        </w:tc>
        <w:tc>
          <w:tcPr>
            <w:tcW w:w="1710" w:type="dxa"/>
            <w:tcBorders>
              <w:top w:val="nil"/>
              <w:left w:val="nil"/>
              <w:bottom w:val="single" w:sz="4" w:space="0" w:color="auto"/>
              <w:right w:val="single" w:sz="4" w:space="0" w:color="auto"/>
            </w:tcBorders>
            <w:shd w:val="clear" w:color="auto" w:fill="auto"/>
            <w:noWrap/>
            <w:vAlign w:val="bottom"/>
            <w:hideMark/>
          </w:tcPr>
          <w:p w14:paraId="22CAF41C"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251.26 </w:t>
            </w:r>
          </w:p>
        </w:tc>
      </w:tr>
      <w:tr w:rsidR="004730B7" w:rsidRPr="004730B7" w14:paraId="62D34DD5"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9876BA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Leola Library</w:t>
            </w:r>
          </w:p>
        </w:tc>
        <w:tc>
          <w:tcPr>
            <w:tcW w:w="3420" w:type="dxa"/>
            <w:tcBorders>
              <w:top w:val="nil"/>
              <w:left w:val="nil"/>
              <w:bottom w:val="single" w:sz="4" w:space="0" w:color="auto"/>
              <w:right w:val="single" w:sz="4" w:space="0" w:color="auto"/>
            </w:tcBorders>
            <w:shd w:val="clear" w:color="auto" w:fill="auto"/>
            <w:noWrap/>
            <w:vAlign w:val="bottom"/>
            <w:hideMark/>
          </w:tcPr>
          <w:p w14:paraId="4B39BF9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Books/DVDs</w:t>
            </w:r>
          </w:p>
        </w:tc>
        <w:tc>
          <w:tcPr>
            <w:tcW w:w="1710" w:type="dxa"/>
            <w:tcBorders>
              <w:top w:val="nil"/>
              <w:left w:val="nil"/>
              <w:bottom w:val="single" w:sz="4" w:space="0" w:color="auto"/>
              <w:right w:val="single" w:sz="4" w:space="0" w:color="auto"/>
            </w:tcBorders>
            <w:shd w:val="clear" w:color="auto" w:fill="auto"/>
            <w:noWrap/>
            <w:vAlign w:val="bottom"/>
            <w:hideMark/>
          </w:tcPr>
          <w:p w14:paraId="01778FC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53.22 </w:t>
            </w:r>
          </w:p>
        </w:tc>
      </w:tr>
      <w:tr w:rsidR="004730B7" w:rsidRPr="004730B7" w14:paraId="69C4655D"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F5DD95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McPherson Co. Herald</w:t>
            </w:r>
          </w:p>
        </w:tc>
        <w:tc>
          <w:tcPr>
            <w:tcW w:w="3420" w:type="dxa"/>
            <w:tcBorders>
              <w:top w:val="nil"/>
              <w:left w:val="nil"/>
              <w:bottom w:val="single" w:sz="4" w:space="0" w:color="auto"/>
              <w:right w:val="single" w:sz="4" w:space="0" w:color="auto"/>
            </w:tcBorders>
            <w:shd w:val="clear" w:color="auto" w:fill="auto"/>
            <w:noWrap/>
            <w:vAlign w:val="bottom"/>
            <w:hideMark/>
          </w:tcPr>
          <w:p w14:paraId="2E67D8AA"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Ads/Proceedings</w:t>
            </w:r>
          </w:p>
        </w:tc>
        <w:tc>
          <w:tcPr>
            <w:tcW w:w="1710" w:type="dxa"/>
            <w:tcBorders>
              <w:top w:val="nil"/>
              <w:left w:val="nil"/>
              <w:bottom w:val="single" w:sz="4" w:space="0" w:color="auto"/>
              <w:right w:val="single" w:sz="4" w:space="0" w:color="auto"/>
            </w:tcBorders>
            <w:shd w:val="clear" w:color="auto" w:fill="auto"/>
            <w:noWrap/>
            <w:vAlign w:val="bottom"/>
            <w:hideMark/>
          </w:tcPr>
          <w:p w14:paraId="60EFC779"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194.92 </w:t>
            </w:r>
          </w:p>
        </w:tc>
      </w:tr>
      <w:tr w:rsidR="004730B7" w:rsidRPr="004730B7" w14:paraId="61E56DCB"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E719D0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Montana Dakota Utilities</w:t>
            </w:r>
          </w:p>
        </w:tc>
        <w:tc>
          <w:tcPr>
            <w:tcW w:w="3420" w:type="dxa"/>
            <w:tcBorders>
              <w:top w:val="nil"/>
              <w:left w:val="nil"/>
              <w:bottom w:val="single" w:sz="4" w:space="0" w:color="auto"/>
              <w:right w:val="single" w:sz="4" w:space="0" w:color="auto"/>
            </w:tcBorders>
            <w:shd w:val="clear" w:color="auto" w:fill="auto"/>
            <w:noWrap/>
            <w:vAlign w:val="bottom"/>
            <w:hideMark/>
          </w:tcPr>
          <w:p w14:paraId="57A1826F"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Utilities</w:t>
            </w:r>
          </w:p>
        </w:tc>
        <w:tc>
          <w:tcPr>
            <w:tcW w:w="1710" w:type="dxa"/>
            <w:tcBorders>
              <w:top w:val="nil"/>
              <w:left w:val="nil"/>
              <w:bottom w:val="single" w:sz="4" w:space="0" w:color="auto"/>
              <w:right w:val="single" w:sz="4" w:space="0" w:color="auto"/>
            </w:tcBorders>
            <w:shd w:val="clear" w:color="auto" w:fill="auto"/>
            <w:noWrap/>
            <w:vAlign w:val="bottom"/>
            <w:hideMark/>
          </w:tcPr>
          <w:p w14:paraId="6A15D050"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2,214.66 </w:t>
            </w:r>
          </w:p>
        </w:tc>
      </w:tr>
      <w:tr w:rsidR="004730B7" w:rsidRPr="004730B7" w14:paraId="3331A83D"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9B1F1B1"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Pam Walz</w:t>
            </w:r>
          </w:p>
        </w:tc>
        <w:tc>
          <w:tcPr>
            <w:tcW w:w="3420" w:type="dxa"/>
            <w:tcBorders>
              <w:top w:val="nil"/>
              <w:left w:val="nil"/>
              <w:bottom w:val="single" w:sz="4" w:space="0" w:color="auto"/>
              <w:right w:val="single" w:sz="4" w:space="0" w:color="auto"/>
            </w:tcBorders>
            <w:shd w:val="clear" w:color="auto" w:fill="auto"/>
            <w:noWrap/>
            <w:vAlign w:val="bottom"/>
            <w:hideMark/>
          </w:tcPr>
          <w:p w14:paraId="7A91F12F"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Books</w:t>
            </w:r>
          </w:p>
        </w:tc>
        <w:tc>
          <w:tcPr>
            <w:tcW w:w="1710" w:type="dxa"/>
            <w:tcBorders>
              <w:top w:val="nil"/>
              <w:left w:val="nil"/>
              <w:bottom w:val="single" w:sz="4" w:space="0" w:color="auto"/>
              <w:right w:val="single" w:sz="4" w:space="0" w:color="auto"/>
            </w:tcBorders>
            <w:shd w:val="clear" w:color="auto" w:fill="auto"/>
            <w:noWrap/>
            <w:vAlign w:val="bottom"/>
            <w:hideMark/>
          </w:tcPr>
          <w:p w14:paraId="4BDE88C4"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187.12 </w:t>
            </w:r>
          </w:p>
        </w:tc>
      </w:tr>
      <w:tr w:rsidR="004730B7" w:rsidRPr="004730B7" w14:paraId="0ED4F91B"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30FE841"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Pam Walz</w:t>
            </w:r>
          </w:p>
        </w:tc>
        <w:tc>
          <w:tcPr>
            <w:tcW w:w="3420" w:type="dxa"/>
            <w:tcBorders>
              <w:top w:val="nil"/>
              <w:left w:val="nil"/>
              <w:bottom w:val="single" w:sz="4" w:space="0" w:color="auto"/>
              <w:right w:val="single" w:sz="4" w:space="0" w:color="auto"/>
            </w:tcBorders>
            <w:shd w:val="clear" w:color="auto" w:fill="auto"/>
            <w:noWrap/>
            <w:vAlign w:val="bottom"/>
            <w:hideMark/>
          </w:tcPr>
          <w:p w14:paraId="644DD30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Mileage</w:t>
            </w:r>
          </w:p>
        </w:tc>
        <w:tc>
          <w:tcPr>
            <w:tcW w:w="1710" w:type="dxa"/>
            <w:tcBorders>
              <w:top w:val="nil"/>
              <w:left w:val="nil"/>
              <w:bottom w:val="single" w:sz="4" w:space="0" w:color="auto"/>
              <w:right w:val="single" w:sz="4" w:space="0" w:color="auto"/>
            </w:tcBorders>
            <w:shd w:val="clear" w:color="auto" w:fill="auto"/>
            <w:noWrap/>
            <w:vAlign w:val="bottom"/>
            <w:hideMark/>
          </w:tcPr>
          <w:p w14:paraId="18A50C49"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33.60 </w:t>
            </w:r>
          </w:p>
        </w:tc>
      </w:tr>
      <w:tr w:rsidR="004730B7" w:rsidRPr="004730B7" w14:paraId="74CB80EE"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B653736" w14:textId="77777777" w:rsidR="004730B7" w:rsidRPr="004730B7" w:rsidRDefault="004730B7" w:rsidP="004730B7">
            <w:pPr>
              <w:spacing w:after="0" w:line="240" w:lineRule="auto"/>
              <w:rPr>
                <w:rFonts w:ascii="Calibri" w:eastAsia="Times New Roman" w:hAnsi="Calibri" w:cs="Calibri"/>
                <w:color w:val="000000"/>
              </w:rPr>
            </w:pPr>
            <w:proofErr w:type="spellStart"/>
            <w:r w:rsidRPr="004730B7">
              <w:rPr>
                <w:rFonts w:ascii="Calibri" w:eastAsia="Times New Roman" w:hAnsi="Calibri" w:cs="Calibri"/>
                <w:color w:val="000000"/>
              </w:rPr>
              <w:t>ReadiTech</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1503C12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Tech Support</w:t>
            </w:r>
          </w:p>
        </w:tc>
        <w:tc>
          <w:tcPr>
            <w:tcW w:w="1710" w:type="dxa"/>
            <w:tcBorders>
              <w:top w:val="nil"/>
              <w:left w:val="nil"/>
              <w:bottom w:val="single" w:sz="4" w:space="0" w:color="auto"/>
              <w:right w:val="single" w:sz="4" w:space="0" w:color="auto"/>
            </w:tcBorders>
            <w:shd w:val="clear" w:color="auto" w:fill="auto"/>
            <w:noWrap/>
            <w:vAlign w:val="bottom"/>
            <w:hideMark/>
          </w:tcPr>
          <w:p w14:paraId="4C15A0E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162.70 </w:t>
            </w:r>
          </w:p>
        </w:tc>
      </w:tr>
      <w:tr w:rsidR="004730B7" w:rsidRPr="004730B7" w14:paraId="75D02A2C"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E1E2CB0"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Rural Development</w:t>
            </w:r>
          </w:p>
        </w:tc>
        <w:tc>
          <w:tcPr>
            <w:tcW w:w="3420" w:type="dxa"/>
            <w:tcBorders>
              <w:top w:val="nil"/>
              <w:left w:val="nil"/>
              <w:bottom w:val="single" w:sz="4" w:space="0" w:color="auto"/>
              <w:right w:val="single" w:sz="4" w:space="0" w:color="auto"/>
            </w:tcBorders>
            <w:shd w:val="clear" w:color="auto" w:fill="auto"/>
            <w:noWrap/>
            <w:vAlign w:val="bottom"/>
            <w:hideMark/>
          </w:tcPr>
          <w:p w14:paraId="26A52A1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110th Payment for Sewer</w:t>
            </w:r>
          </w:p>
        </w:tc>
        <w:tc>
          <w:tcPr>
            <w:tcW w:w="1710" w:type="dxa"/>
            <w:tcBorders>
              <w:top w:val="nil"/>
              <w:left w:val="nil"/>
              <w:bottom w:val="single" w:sz="4" w:space="0" w:color="auto"/>
              <w:right w:val="single" w:sz="4" w:space="0" w:color="auto"/>
            </w:tcBorders>
            <w:shd w:val="clear" w:color="auto" w:fill="auto"/>
            <w:noWrap/>
            <w:vAlign w:val="bottom"/>
            <w:hideMark/>
          </w:tcPr>
          <w:p w14:paraId="294C7924"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4,021.00 </w:t>
            </w:r>
          </w:p>
        </w:tc>
      </w:tr>
      <w:tr w:rsidR="004730B7" w:rsidRPr="004730B7" w14:paraId="3164E096"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DEEE0D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SD Health Lab</w:t>
            </w:r>
          </w:p>
        </w:tc>
        <w:tc>
          <w:tcPr>
            <w:tcW w:w="3420" w:type="dxa"/>
            <w:tcBorders>
              <w:top w:val="nil"/>
              <w:left w:val="nil"/>
              <w:bottom w:val="single" w:sz="4" w:space="0" w:color="auto"/>
              <w:right w:val="single" w:sz="4" w:space="0" w:color="auto"/>
            </w:tcBorders>
            <w:shd w:val="clear" w:color="auto" w:fill="auto"/>
            <w:noWrap/>
            <w:vAlign w:val="bottom"/>
            <w:hideMark/>
          </w:tcPr>
          <w:p w14:paraId="60350999"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Water testing</w:t>
            </w:r>
          </w:p>
        </w:tc>
        <w:tc>
          <w:tcPr>
            <w:tcW w:w="1710" w:type="dxa"/>
            <w:tcBorders>
              <w:top w:val="nil"/>
              <w:left w:val="nil"/>
              <w:bottom w:val="single" w:sz="4" w:space="0" w:color="auto"/>
              <w:right w:val="single" w:sz="4" w:space="0" w:color="auto"/>
            </w:tcBorders>
            <w:shd w:val="clear" w:color="auto" w:fill="auto"/>
            <w:noWrap/>
            <w:vAlign w:val="bottom"/>
            <w:hideMark/>
          </w:tcPr>
          <w:p w14:paraId="6DBE1CD4"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183.00 </w:t>
            </w:r>
          </w:p>
        </w:tc>
      </w:tr>
      <w:tr w:rsidR="004730B7" w:rsidRPr="004730B7" w14:paraId="579C51B4"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6089FCE"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SD One Call</w:t>
            </w:r>
          </w:p>
        </w:tc>
        <w:tc>
          <w:tcPr>
            <w:tcW w:w="3420" w:type="dxa"/>
            <w:tcBorders>
              <w:top w:val="nil"/>
              <w:left w:val="nil"/>
              <w:bottom w:val="single" w:sz="4" w:space="0" w:color="auto"/>
              <w:right w:val="single" w:sz="4" w:space="0" w:color="auto"/>
            </w:tcBorders>
            <w:shd w:val="clear" w:color="auto" w:fill="auto"/>
            <w:noWrap/>
            <w:vAlign w:val="bottom"/>
            <w:hideMark/>
          </w:tcPr>
          <w:p w14:paraId="13E755F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Q2 2021 Services</w:t>
            </w:r>
          </w:p>
        </w:tc>
        <w:tc>
          <w:tcPr>
            <w:tcW w:w="1710" w:type="dxa"/>
            <w:tcBorders>
              <w:top w:val="nil"/>
              <w:left w:val="nil"/>
              <w:bottom w:val="single" w:sz="4" w:space="0" w:color="auto"/>
              <w:right w:val="single" w:sz="4" w:space="0" w:color="auto"/>
            </w:tcBorders>
            <w:shd w:val="clear" w:color="auto" w:fill="auto"/>
            <w:noWrap/>
            <w:vAlign w:val="bottom"/>
            <w:hideMark/>
          </w:tcPr>
          <w:p w14:paraId="2CDA8E92"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3.15 </w:t>
            </w:r>
          </w:p>
        </w:tc>
      </w:tr>
      <w:tr w:rsidR="004730B7" w:rsidRPr="004730B7" w14:paraId="79061E72"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2F737F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SDARWS</w:t>
            </w:r>
          </w:p>
        </w:tc>
        <w:tc>
          <w:tcPr>
            <w:tcW w:w="3420" w:type="dxa"/>
            <w:tcBorders>
              <w:top w:val="nil"/>
              <w:left w:val="nil"/>
              <w:bottom w:val="single" w:sz="4" w:space="0" w:color="auto"/>
              <w:right w:val="single" w:sz="4" w:space="0" w:color="auto"/>
            </w:tcBorders>
            <w:shd w:val="clear" w:color="auto" w:fill="auto"/>
            <w:noWrap/>
            <w:vAlign w:val="bottom"/>
            <w:hideMark/>
          </w:tcPr>
          <w:p w14:paraId="012BB75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JT - Training Expo fee (April)</w:t>
            </w:r>
          </w:p>
        </w:tc>
        <w:tc>
          <w:tcPr>
            <w:tcW w:w="1710" w:type="dxa"/>
            <w:tcBorders>
              <w:top w:val="nil"/>
              <w:left w:val="nil"/>
              <w:bottom w:val="single" w:sz="4" w:space="0" w:color="auto"/>
              <w:right w:val="single" w:sz="4" w:space="0" w:color="auto"/>
            </w:tcBorders>
            <w:shd w:val="clear" w:color="auto" w:fill="auto"/>
            <w:noWrap/>
            <w:vAlign w:val="bottom"/>
            <w:hideMark/>
          </w:tcPr>
          <w:p w14:paraId="05250A3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25.00 </w:t>
            </w:r>
          </w:p>
        </w:tc>
      </w:tr>
      <w:tr w:rsidR="004730B7" w:rsidRPr="004730B7" w14:paraId="379AF6AB"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7ACAFCC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Troy </w:t>
            </w:r>
            <w:proofErr w:type="spellStart"/>
            <w:r w:rsidRPr="004730B7">
              <w:rPr>
                <w:rFonts w:ascii="Calibri" w:eastAsia="Times New Roman" w:hAnsi="Calibri" w:cs="Calibri"/>
                <w:color w:val="000000"/>
              </w:rPr>
              <w:t>Tschappat</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58500E2C"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Replaced lights in Citizen </w:t>
            </w:r>
            <w:proofErr w:type="spellStart"/>
            <w:r w:rsidRPr="004730B7">
              <w:rPr>
                <w:rFonts w:ascii="Calibri" w:eastAsia="Times New Roman" w:hAnsi="Calibri" w:cs="Calibri"/>
                <w:color w:val="000000"/>
              </w:rPr>
              <w:t>Bldg</w:t>
            </w:r>
            <w:proofErr w:type="spellEnd"/>
          </w:p>
        </w:tc>
        <w:tc>
          <w:tcPr>
            <w:tcW w:w="1710" w:type="dxa"/>
            <w:tcBorders>
              <w:top w:val="nil"/>
              <w:left w:val="nil"/>
              <w:bottom w:val="single" w:sz="4" w:space="0" w:color="auto"/>
              <w:right w:val="single" w:sz="4" w:space="0" w:color="auto"/>
            </w:tcBorders>
            <w:shd w:val="clear" w:color="auto" w:fill="auto"/>
            <w:noWrap/>
            <w:vAlign w:val="bottom"/>
            <w:hideMark/>
          </w:tcPr>
          <w:p w14:paraId="123C8A8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144.00 </w:t>
            </w:r>
          </w:p>
        </w:tc>
      </w:tr>
      <w:tr w:rsidR="004730B7" w:rsidRPr="004730B7" w14:paraId="45F00FFA"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EF5DC9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Valley</w:t>
            </w:r>
          </w:p>
        </w:tc>
        <w:tc>
          <w:tcPr>
            <w:tcW w:w="3420" w:type="dxa"/>
            <w:tcBorders>
              <w:top w:val="nil"/>
              <w:left w:val="nil"/>
              <w:bottom w:val="single" w:sz="4" w:space="0" w:color="auto"/>
              <w:right w:val="single" w:sz="4" w:space="0" w:color="auto"/>
            </w:tcBorders>
            <w:shd w:val="clear" w:color="auto" w:fill="auto"/>
            <w:noWrap/>
            <w:vAlign w:val="bottom"/>
            <w:hideMark/>
          </w:tcPr>
          <w:p w14:paraId="491D020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Telephone, Fax, Internet</w:t>
            </w:r>
          </w:p>
        </w:tc>
        <w:tc>
          <w:tcPr>
            <w:tcW w:w="1710" w:type="dxa"/>
            <w:tcBorders>
              <w:top w:val="nil"/>
              <w:left w:val="nil"/>
              <w:bottom w:val="single" w:sz="4" w:space="0" w:color="auto"/>
              <w:right w:val="single" w:sz="4" w:space="0" w:color="auto"/>
            </w:tcBorders>
            <w:shd w:val="clear" w:color="auto" w:fill="auto"/>
            <w:noWrap/>
            <w:vAlign w:val="bottom"/>
            <w:hideMark/>
          </w:tcPr>
          <w:p w14:paraId="78E3603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393.65 </w:t>
            </w:r>
          </w:p>
        </w:tc>
      </w:tr>
      <w:tr w:rsidR="004730B7" w:rsidRPr="004730B7" w14:paraId="47245039"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5A1C190"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WEB Water</w:t>
            </w:r>
          </w:p>
        </w:tc>
        <w:tc>
          <w:tcPr>
            <w:tcW w:w="3420" w:type="dxa"/>
            <w:tcBorders>
              <w:top w:val="nil"/>
              <w:left w:val="nil"/>
              <w:bottom w:val="single" w:sz="4" w:space="0" w:color="auto"/>
              <w:right w:val="single" w:sz="4" w:space="0" w:color="auto"/>
            </w:tcBorders>
            <w:shd w:val="clear" w:color="auto" w:fill="auto"/>
            <w:noWrap/>
            <w:vAlign w:val="bottom"/>
            <w:hideMark/>
          </w:tcPr>
          <w:p w14:paraId="498B7FB0"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Water for May</w:t>
            </w:r>
          </w:p>
        </w:tc>
        <w:tc>
          <w:tcPr>
            <w:tcW w:w="1710" w:type="dxa"/>
            <w:tcBorders>
              <w:top w:val="nil"/>
              <w:left w:val="nil"/>
              <w:bottom w:val="single" w:sz="4" w:space="0" w:color="auto"/>
              <w:right w:val="single" w:sz="4" w:space="0" w:color="auto"/>
            </w:tcBorders>
            <w:shd w:val="clear" w:color="auto" w:fill="auto"/>
            <w:noWrap/>
            <w:vAlign w:val="bottom"/>
            <w:hideMark/>
          </w:tcPr>
          <w:p w14:paraId="07AE5CA1"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9,488.70 </w:t>
            </w:r>
          </w:p>
        </w:tc>
      </w:tr>
      <w:tr w:rsidR="004730B7" w:rsidRPr="004730B7" w14:paraId="0B5F7780"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7267C5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Payroll</w:t>
            </w:r>
          </w:p>
        </w:tc>
        <w:tc>
          <w:tcPr>
            <w:tcW w:w="3420" w:type="dxa"/>
            <w:tcBorders>
              <w:top w:val="nil"/>
              <w:left w:val="nil"/>
              <w:bottom w:val="single" w:sz="4" w:space="0" w:color="auto"/>
              <w:right w:val="single" w:sz="4" w:space="0" w:color="auto"/>
            </w:tcBorders>
            <w:shd w:val="clear" w:color="auto" w:fill="auto"/>
            <w:noWrap/>
            <w:vAlign w:val="bottom"/>
            <w:hideMark/>
          </w:tcPr>
          <w:p w14:paraId="7A7CE314"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Finance Office</w:t>
            </w:r>
          </w:p>
        </w:tc>
        <w:tc>
          <w:tcPr>
            <w:tcW w:w="1710" w:type="dxa"/>
            <w:tcBorders>
              <w:top w:val="nil"/>
              <w:left w:val="nil"/>
              <w:bottom w:val="single" w:sz="4" w:space="0" w:color="auto"/>
              <w:right w:val="single" w:sz="4" w:space="0" w:color="auto"/>
            </w:tcBorders>
            <w:shd w:val="clear" w:color="auto" w:fill="auto"/>
            <w:noWrap/>
            <w:vAlign w:val="bottom"/>
            <w:hideMark/>
          </w:tcPr>
          <w:p w14:paraId="24206F6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3,555.00 </w:t>
            </w:r>
          </w:p>
        </w:tc>
      </w:tr>
      <w:tr w:rsidR="004730B7" w:rsidRPr="004730B7" w14:paraId="150E0844"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878273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Payroll</w:t>
            </w:r>
          </w:p>
        </w:tc>
        <w:tc>
          <w:tcPr>
            <w:tcW w:w="3420" w:type="dxa"/>
            <w:tcBorders>
              <w:top w:val="nil"/>
              <w:left w:val="nil"/>
              <w:bottom w:val="single" w:sz="4" w:space="0" w:color="auto"/>
              <w:right w:val="single" w:sz="4" w:space="0" w:color="auto"/>
            </w:tcBorders>
            <w:shd w:val="clear" w:color="auto" w:fill="auto"/>
            <w:noWrap/>
            <w:vAlign w:val="bottom"/>
            <w:hideMark/>
          </w:tcPr>
          <w:p w14:paraId="648642C6"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Government Buildings</w:t>
            </w:r>
          </w:p>
        </w:tc>
        <w:tc>
          <w:tcPr>
            <w:tcW w:w="1710" w:type="dxa"/>
            <w:tcBorders>
              <w:top w:val="nil"/>
              <w:left w:val="nil"/>
              <w:bottom w:val="single" w:sz="4" w:space="0" w:color="auto"/>
              <w:right w:val="single" w:sz="4" w:space="0" w:color="auto"/>
            </w:tcBorders>
            <w:shd w:val="clear" w:color="auto" w:fill="auto"/>
            <w:noWrap/>
            <w:vAlign w:val="bottom"/>
            <w:hideMark/>
          </w:tcPr>
          <w:p w14:paraId="0DBC8A30"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864.50 </w:t>
            </w:r>
          </w:p>
        </w:tc>
      </w:tr>
      <w:tr w:rsidR="004730B7" w:rsidRPr="004730B7" w14:paraId="2F1F3E61"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65FCE5A"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lastRenderedPageBreak/>
              <w:t>Payroll</w:t>
            </w:r>
          </w:p>
        </w:tc>
        <w:tc>
          <w:tcPr>
            <w:tcW w:w="3420" w:type="dxa"/>
            <w:tcBorders>
              <w:top w:val="nil"/>
              <w:left w:val="nil"/>
              <w:bottom w:val="single" w:sz="4" w:space="0" w:color="auto"/>
              <w:right w:val="single" w:sz="4" w:space="0" w:color="auto"/>
            </w:tcBorders>
            <w:shd w:val="clear" w:color="auto" w:fill="auto"/>
            <w:noWrap/>
            <w:vAlign w:val="bottom"/>
            <w:hideMark/>
          </w:tcPr>
          <w:p w14:paraId="347C2EA2"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Library</w:t>
            </w:r>
          </w:p>
        </w:tc>
        <w:tc>
          <w:tcPr>
            <w:tcW w:w="1710" w:type="dxa"/>
            <w:tcBorders>
              <w:top w:val="nil"/>
              <w:left w:val="nil"/>
              <w:bottom w:val="single" w:sz="4" w:space="0" w:color="auto"/>
              <w:right w:val="single" w:sz="4" w:space="0" w:color="auto"/>
            </w:tcBorders>
            <w:shd w:val="clear" w:color="auto" w:fill="auto"/>
            <w:noWrap/>
            <w:vAlign w:val="bottom"/>
            <w:hideMark/>
          </w:tcPr>
          <w:p w14:paraId="1B15D1D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803.35 </w:t>
            </w:r>
          </w:p>
        </w:tc>
      </w:tr>
      <w:tr w:rsidR="004730B7" w:rsidRPr="004730B7" w14:paraId="7594B5F2"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5CA8E7F4"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Payroll</w:t>
            </w:r>
          </w:p>
        </w:tc>
        <w:tc>
          <w:tcPr>
            <w:tcW w:w="3420" w:type="dxa"/>
            <w:tcBorders>
              <w:top w:val="nil"/>
              <w:left w:val="nil"/>
              <w:bottom w:val="single" w:sz="4" w:space="0" w:color="auto"/>
              <w:right w:val="single" w:sz="4" w:space="0" w:color="auto"/>
            </w:tcBorders>
            <w:shd w:val="clear" w:color="auto" w:fill="auto"/>
            <w:noWrap/>
            <w:vAlign w:val="bottom"/>
            <w:hideMark/>
          </w:tcPr>
          <w:p w14:paraId="56D757E0"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Mayor/Council</w:t>
            </w:r>
          </w:p>
        </w:tc>
        <w:tc>
          <w:tcPr>
            <w:tcW w:w="1710" w:type="dxa"/>
            <w:tcBorders>
              <w:top w:val="nil"/>
              <w:left w:val="nil"/>
              <w:bottom w:val="single" w:sz="4" w:space="0" w:color="auto"/>
              <w:right w:val="single" w:sz="4" w:space="0" w:color="auto"/>
            </w:tcBorders>
            <w:shd w:val="clear" w:color="auto" w:fill="auto"/>
            <w:noWrap/>
            <w:vAlign w:val="bottom"/>
            <w:hideMark/>
          </w:tcPr>
          <w:p w14:paraId="1E531D38"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18.90 </w:t>
            </w:r>
          </w:p>
        </w:tc>
      </w:tr>
      <w:tr w:rsidR="004730B7" w:rsidRPr="004730B7" w14:paraId="6BCD5659"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515057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Payroll</w:t>
            </w:r>
          </w:p>
        </w:tc>
        <w:tc>
          <w:tcPr>
            <w:tcW w:w="3420" w:type="dxa"/>
            <w:tcBorders>
              <w:top w:val="nil"/>
              <w:left w:val="nil"/>
              <w:bottom w:val="single" w:sz="4" w:space="0" w:color="auto"/>
              <w:right w:val="single" w:sz="4" w:space="0" w:color="auto"/>
            </w:tcBorders>
            <w:shd w:val="clear" w:color="auto" w:fill="auto"/>
            <w:noWrap/>
            <w:vAlign w:val="bottom"/>
            <w:hideMark/>
          </w:tcPr>
          <w:p w14:paraId="728080EC"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Water</w:t>
            </w:r>
          </w:p>
        </w:tc>
        <w:tc>
          <w:tcPr>
            <w:tcW w:w="1710" w:type="dxa"/>
            <w:tcBorders>
              <w:top w:val="nil"/>
              <w:left w:val="nil"/>
              <w:bottom w:val="single" w:sz="4" w:space="0" w:color="auto"/>
              <w:right w:val="single" w:sz="4" w:space="0" w:color="auto"/>
            </w:tcBorders>
            <w:shd w:val="clear" w:color="auto" w:fill="auto"/>
            <w:noWrap/>
            <w:vAlign w:val="bottom"/>
            <w:hideMark/>
          </w:tcPr>
          <w:p w14:paraId="46DEC8E2"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2,916.66 </w:t>
            </w:r>
          </w:p>
        </w:tc>
      </w:tr>
      <w:tr w:rsidR="004730B7" w:rsidRPr="004730B7" w14:paraId="5F5ABE00"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F7682C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Payroll</w:t>
            </w:r>
          </w:p>
        </w:tc>
        <w:tc>
          <w:tcPr>
            <w:tcW w:w="3420" w:type="dxa"/>
            <w:tcBorders>
              <w:top w:val="nil"/>
              <w:left w:val="nil"/>
              <w:bottom w:val="single" w:sz="4" w:space="0" w:color="auto"/>
              <w:right w:val="single" w:sz="4" w:space="0" w:color="auto"/>
            </w:tcBorders>
            <w:shd w:val="clear" w:color="auto" w:fill="auto"/>
            <w:noWrap/>
            <w:vAlign w:val="bottom"/>
            <w:hideMark/>
          </w:tcPr>
          <w:p w14:paraId="4083DC3E"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Parks</w:t>
            </w:r>
          </w:p>
        </w:tc>
        <w:tc>
          <w:tcPr>
            <w:tcW w:w="1710" w:type="dxa"/>
            <w:tcBorders>
              <w:top w:val="nil"/>
              <w:left w:val="nil"/>
              <w:bottom w:val="single" w:sz="4" w:space="0" w:color="auto"/>
              <w:right w:val="single" w:sz="4" w:space="0" w:color="auto"/>
            </w:tcBorders>
            <w:shd w:val="clear" w:color="auto" w:fill="auto"/>
            <w:noWrap/>
            <w:vAlign w:val="bottom"/>
            <w:hideMark/>
          </w:tcPr>
          <w:p w14:paraId="1DA50919"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2,500.00 </w:t>
            </w:r>
          </w:p>
        </w:tc>
      </w:tr>
      <w:tr w:rsidR="004730B7" w:rsidRPr="004730B7" w14:paraId="54A70D54"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3737EF80" w14:textId="77777777" w:rsidR="004730B7" w:rsidRPr="004730B7" w:rsidRDefault="004730B7" w:rsidP="004730B7">
            <w:pPr>
              <w:spacing w:after="0" w:line="240" w:lineRule="auto"/>
              <w:rPr>
                <w:rFonts w:ascii="Calibri" w:eastAsia="Times New Roman" w:hAnsi="Calibri" w:cs="Calibri"/>
                <w:color w:val="000000"/>
              </w:rPr>
            </w:pPr>
            <w:proofErr w:type="spellStart"/>
            <w:r w:rsidRPr="004730B7">
              <w:rPr>
                <w:rFonts w:ascii="Calibri" w:eastAsia="Times New Roman" w:hAnsi="Calibri" w:cs="Calibri"/>
                <w:color w:val="000000"/>
              </w:rPr>
              <w:t>Paryoll</w:t>
            </w:r>
            <w:proofErr w:type="spellEnd"/>
          </w:p>
        </w:tc>
        <w:tc>
          <w:tcPr>
            <w:tcW w:w="3420" w:type="dxa"/>
            <w:tcBorders>
              <w:top w:val="nil"/>
              <w:left w:val="nil"/>
              <w:bottom w:val="single" w:sz="4" w:space="0" w:color="auto"/>
              <w:right w:val="single" w:sz="4" w:space="0" w:color="auto"/>
            </w:tcBorders>
            <w:shd w:val="clear" w:color="auto" w:fill="auto"/>
            <w:noWrap/>
            <w:vAlign w:val="bottom"/>
            <w:hideMark/>
          </w:tcPr>
          <w:p w14:paraId="77EBD1BF"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Zoning</w:t>
            </w:r>
          </w:p>
        </w:tc>
        <w:tc>
          <w:tcPr>
            <w:tcW w:w="1710" w:type="dxa"/>
            <w:tcBorders>
              <w:top w:val="nil"/>
              <w:left w:val="nil"/>
              <w:bottom w:val="single" w:sz="4" w:space="0" w:color="auto"/>
              <w:right w:val="single" w:sz="4" w:space="0" w:color="auto"/>
            </w:tcBorders>
            <w:shd w:val="clear" w:color="auto" w:fill="auto"/>
            <w:noWrap/>
            <w:vAlign w:val="bottom"/>
            <w:hideMark/>
          </w:tcPr>
          <w:p w14:paraId="2CDA7AD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   </w:t>
            </w:r>
          </w:p>
        </w:tc>
      </w:tr>
      <w:tr w:rsidR="004730B7" w:rsidRPr="004730B7" w14:paraId="4F26BEB5"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27B7221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Payroll</w:t>
            </w:r>
          </w:p>
        </w:tc>
        <w:tc>
          <w:tcPr>
            <w:tcW w:w="3420" w:type="dxa"/>
            <w:tcBorders>
              <w:top w:val="nil"/>
              <w:left w:val="nil"/>
              <w:bottom w:val="single" w:sz="4" w:space="0" w:color="auto"/>
              <w:right w:val="single" w:sz="4" w:space="0" w:color="auto"/>
            </w:tcBorders>
            <w:shd w:val="clear" w:color="auto" w:fill="auto"/>
            <w:noWrap/>
            <w:vAlign w:val="bottom"/>
            <w:hideMark/>
          </w:tcPr>
          <w:p w14:paraId="37A3864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SD Health Pool - June</w:t>
            </w:r>
          </w:p>
        </w:tc>
        <w:tc>
          <w:tcPr>
            <w:tcW w:w="1710" w:type="dxa"/>
            <w:tcBorders>
              <w:top w:val="nil"/>
              <w:left w:val="nil"/>
              <w:bottom w:val="single" w:sz="4" w:space="0" w:color="auto"/>
              <w:right w:val="single" w:sz="4" w:space="0" w:color="auto"/>
            </w:tcBorders>
            <w:shd w:val="clear" w:color="auto" w:fill="auto"/>
            <w:noWrap/>
            <w:vAlign w:val="bottom"/>
            <w:hideMark/>
          </w:tcPr>
          <w:p w14:paraId="176314EE"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1,475.84 </w:t>
            </w:r>
          </w:p>
        </w:tc>
      </w:tr>
      <w:tr w:rsidR="004730B7" w:rsidRPr="004730B7" w14:paraId="71492154"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C6F143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Payroll</w:t>
            </w:r>
          </w:p>
        </w:tc>
        <w:tc>
          <w:tcPr>
            <w:tcW w:w="3420" w:type="dxa"/>
            <w:tcBorders>
              <w:top w:val="nil"/>
              <w:left w:val="nil"/>
              <w:bottom w:val="single" w:sz="4" w:space="0" w:color="auto"/>
              <w:right w:val="single" w:sz="4" w:space="0" w:color="auto"/>
            </w:tcBorders>
            <w:shd w:val="clear" w:color="auto" w:fill="auto"/>
            <w:noWrap/>
            <w:vAlign w:val="bottom"/>
            <w:hideMark/>
          </w:tcPr>
          <w:p w14:paraId="6C66B85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SS, Med, W/H, SDRS with Matches</w:t>
            </w:r>
          </w:p>
        </w:tc>
        <w:tc>
          <w:tcPr>
            <w:tcW w:w="1710" w:type="dxa"/>
            <w:tcBorders>
              <w:top w:val="nil"/>
              <w:left w:val="nil"/>
              <w:bottom w:val="single" w:sz="4" w:space="0" w:color="auto"/>
              <w:right w:val="single" w:sz="4" w:space="0" w:color="auto"/>
            </w:tcBorders>
            <w:shd w:val="clear" w:color="auto" w:fill="auto"/>
            <w:noWrap/>
            <w:vAlign w:val="bottom"/>
            <w:hideMark/>
          </w:tcPr>
          <w:p w14:paraId="3BBA332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1,385.35 </w:t>
            </w:r>
          </w:p>
        </w:tc>
      </w:tr>
      <w:tr w:rsidR="004730B7" w:rsidRPr="004730B7" w14:paraId="124EA283"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1D907C4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4AFC1425"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Total</w:t>
            </w:r>
          </w:p>
        </w:tc>
        <w:tc>
          <w:tcPr>
            <w:tcW w:w="1710" w:type="dxa"/>
            <w:tcBorders>
              <w:top w:val="nil"/>
              <w:left w:val="nil"/>
              <w:bottom w:val="single" w:sz="4" w:space="0" w:color="auto"/>
              <w:right w:val="single" w:sz="4" w:space="0" w:color="auto"/>
            </w:tcBorders>
            <w:shd w:val="clear" w:color="auto" w:fill="auto"/>
            <w:noWrap/>
            <w:vAlign w:val="bottom"/>
            <w:hideMark/>
          </w:tcPr>
          <w:p w14:paraId="439DA84E"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w:t>
            </w:r>
            <w:proofErr w:type="gramStart"/>
            <w:r w:rsidRPr="004730B7">
              <w:rPr>
                <w:rFonts w:ascii="Calibri" w:eastAsia="Times New Roman" w:hAnsi="Calibri" w:cs="Calibri"/>
                <w:color w:val="000000"/>
              </w:rPr>
              <w:t>$  35,267.84</w:t>
            </w:r>
            <w:proofErr w:type="gramEnd"/>
            <w:r w:rsidRPr="004730B7">
              <w:rPr>
                <w:rFonts w:ascii="Calibri" w:eastAsia="Times New Roman" w:hAnsi="Calibri" w:cs="Calibri"/>
                <w:color w:val="000000"/>
              </w:rPr>
              <w:t xml:space="preserve"> </w:t>
            </w:r>
          </w:p>
        </w:tc>
      </w:tr>
      <w:tr w:rsidR="004730B7" w:rsidRPr="004730B7" w14:paraId="686406BF"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DBD3DD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0FF9B760"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9FC8AC1"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r>
      <w:tr w:rsidR="004730B7" w:rsidRPr="004730B7" w14:paraId="0F8A3E0B"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6063B84F" w14:textId="77777777" w:rsidR="004730B7" w:rsidRPr="004730B7" w:rsidRDefault="004730B7" w:rsidP="004730B7">
            <w:pPr>
              <w:spacing w:after="0" w:line="240" w:lineRule="auto"/>
              <w:rPr>
                <w:rFonts w:ascii="Calibri" w:eastAsia="Times New Roman" w:hAnsi="Calibri" w:cs="Calibri"/>
                <w:b/>
                <w:bCs/>
                <w:color w:val="000000"/>
              </w:rPr>
            </w:pPr>
            <w:r w:rsidRPr="004730B7">
              <w:rPr>
                <w:rFonts w:ascii="Calibri" w:eastAsia="Times New Roman" w:hAnsi="Calibri" w:cs="Calibri"/>
                <w:b/>
                <w:bCs/>
                <w:color w:val="000000"/>
              </w:rPr>
              <w:t>Bills for Water Project</w:t>
            </w:r>
          </w:p>
        </w:tc>
        <w:tc>
          <w:tcPr>
            <w:tcW w:w="3420" w:type="dxa"/>
            <w:tcBorders>
              <w:top w:val="nil"/>
              <w:left w:val="nil"/>
              <w:bottom w:val="single" w:sz="4" w:space="0" w:color="auto"/>
              <w:right w:val="single" w:sz="4" w:space="0" w:color="auto"/>
            </w:tcBorders>
            <w:shd w:val="clear" w:color="auto" w:fill="auto"/>
            <w:noWrap/>
            <w:vAlign w:val="bottom"/>
            <w:hideMark/>
          </w:tcPr>
          <w:p w14:paraId="6CA29041"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c>
          <w:tcPr>
            <w:tcW w:w="1710" w:type="dxa"/>
            <w:tcBorders>
              <w:top w:val="nil"/>
              <w:left w:val="nil"/>
              <w:bottom w:val="single" w:sz="4" w:space="0" w:color="auto"/>
              <w:right w:val="single" w:sz="4" w:space="0" w:color="auto"/>
            </w:tcBorders>
            <w:shd w:val="clear" w:color="auto" w:fill="auto"/>
            <w:noWrap/>
            <w:vAlign w:val="bottom"/>
            <w:hideMark/>
          </w:tcPr>
          <w:p w14:paraId="3384FA7C"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r>
      <w:tr w:rsidR="004730B7" w:rsidRPr="004730B7" w14:paraId="4A4EA500"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57ADB0D"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Helm's &amp; Associates</w:t>
            </w:r>
          </w:p>
        </w:tc>
        <w:tc>
          <w:tcPr>
            <w:tcW w:w="3420" w:type="dxa"/>
            <w:tcBorders>
              <w:top w:val="nil"/>
              <w:left w:val="nil"/>
              <w:bottom w:val="single" w:sz="4" w:space="0" w:color="auto"/>
              <w:right w:val="single" w:sz="4" w:space="0" w:color="auto"/>
            </w:tcBorders>
            <w:shd w:val="clear" w:color="auto" w:fill="auto"/>
            <w:noWrap/>
            <w:vAlign w:val="bottom"/>
            <w:hideMark/>
          </w:tcPr>
          <w:p w14:paraId="15325E43"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PROJECT CONTINGENCY FUNDS</w:t>
            </w:r>
          </w:p>
        </w:tc>
        <w:tc>
          <w:tcPr>
            <w:tcW w:w="1710" w:type="dxa"/>
            <w:tcBorders>
              <w:top w:val="nil"/>
              <w:left w:val="nil"/>
              <w:bottom w:val="single" w:sz="4" w:space="0" w:color="auto"/>
              <w:right w:val="single" w:sz="4" w:space="0" w:color="auto"/>
            </w:tcBorders>
            <w:shd w:val="clear" w:color="auto" w:fill="auto"/>
            <w:noWrap/>
            <w:vAlign w:val="bottom"/>
            <w:hideMark/>
          </w:tcPr>
          <w:p w14:paraId="4856F054"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    6,165.35 </w:t>
            </w:r>
          </w:p>
        </w:tc>
      </w:tr>
      <w:tr w:rsidR="004730B7" w:rsidRPr="004730B7" w14:paraId="48DDFEDE"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461CCCB6" w14:textId="77777777" w:rsidR="004730B7" w:rsidRPr="004730B7" w:rsidRDefault="004730B7" w:rsidP="004730B7">
            <w:pPr>
              <w:spacing w:after="0" w:line="240" w:lineRule="auto"/>
              <w:rPr>
                <w:rFonts w:ascii="Calibri" w:eastAsia="Times New Roman" w:hAnsi="Calibri" w:cs="Calibri"/>
                <w:color w:val="000000"/>
              </w:rPr>
            </w:pPr>
            <w:proofErr w:type="spellStart"/>
            <w:r w:rsidRPr="004730B7">
              <w:rPr>
                <w:rFonts w:ascii="Calibri" w:eastAsia="Times New Roman" w:hAnsi="Calibri" w:cs="Calibri"/>
                <w:color w:val="000000"/>
              </w:rPr>
              <w:t>Dahme</w:t>
            </w:r>
            <w:proofErr w:type="spellEnd"/>
            <w:r w:rsidRPr="004730B7">
              <w:rPr>
                <w:rFonts w:ascii="Calibri" w:eastAsia="Times New Roman" w:hAnsi="Calibri" w:cs="Calibri"/>
                <w:color w:val="000000"/>
              </w:rPr>
              <w:t xml:space="preserve"> Construction</w:t>
            </w:r>
          </w:p>
        </w:tc>
        <w:tc>
          <w:tcPr>
            <w:tcW w:w="3420" w:type="dxa"/>
            <w:tcBorders>
              <w:top w:val="nil"/>
              <w:left w:val="nil"/>
              <w:bottom w:val="single" w:sz="4" w:space="0" w:color="auto"/>
              <w:right w:val="single" w:sz="4" w:space="0" w:color="auto"/>
            </w:tcBorders>
            <w:shd w:val="clear" w:color="auto" w:fill="auto"/>
            <w:noWrap/>
            <w:vAlign w:val="bottom"/>
            <w:hideMark/>
          </w:tcPr>
          <w:p w14:paraId="59E6488B"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PROJECT CONTINGENCY FUNDS</w:t>
            </w:r>
          </w:p>
        </w:tc>
        <w:tc>
          <w:tcPr>
            <w:tcW w:w="1710" w:type="dxa"/>
            <w:tcBorders>
              <w:top w:val="nil"/>
              <w:left w:val="nil"/>
              <w:bottom w:val="single" w:sz="4" w:space="0" w:color="auto"/>
              <w:right w:val="single" w:sz="4" w:space="0" w:color="auto"/>
            </w:tcBorders>
            <w:shd w:val="clear" w:color="auto" w:fill="auto"/>
            <w:noWrap/>
            <w:vAlign w:val="bottom"/>
            <w:hideMark/>
          </w:tcPr>
          <w:p w14:paraId="7279E1F2"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w:t>
            </w:r>
            <w:proofErr w:type="gramStart"/>
            <w:r w:rsidRPr="004730B7">
              <w:rPr>
                <w:rFonts w:ascii="Calibri" w:eastAsia="Times New Roman" w:hAnsi="Calibri" w:cs="Calibri"/>
                <w:color w:val="000000"/>
              </w:rPr>
              <w:t>$  40,314.04</w:t>
            </w:r>
            <w:proofErr w:type="gramEnd"/>
            <w:r w:rsidRPr="004730B7">
              <w:rPr>
                <w:rFonts w:ascii="Calibri" w:eastAsia="Times New Roman" w:hAnsi="Calibri" w:cs="Calibri"/>
                <w:color w:val="000000"/>
              </w:rPr>
              <w:t xml:space="preserve"> </w:t>
            </w:r>
          </w:p>
        </w:tc>
      </w:tr>
      <w:tr w:rsidR="004730B7" w:rsidRPr="004730B7" w14:paraId="2F395D66" w14:textId="77777777" w:rsidTr="004730B7">
        <w:trPr>
          <w:trHeight w:val="300"/>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14:paraId="07877187"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w:t>
            </w:r>
          </w:p>
        </w:tc>
        <w:tc>
          <w:tcPr>
            <w:tcW w:w="3420" w:type="dxa"/>
            <w:tcBorders>
              <w:top w:val="nil"/>
              <w:left w:val="nil"/>
              <w:bottom w:val="single" w:sz="4" w:space="0" w:color="auto"/>
              <w:right w:val="single" w:sz="4" w:space="0" w:color="auto"/>
            </w:tcBorders>
            <w:shd w:val="clear" w:color="auto" w:fill="auto"/>
            <w:noWrap/>
            <w:vAlign w:val="bottom"/>
            <w:hideMark/>
          </w:tcPr>
          <w:p w14:paraId="721B0A94"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Total</w:t>
            </w:r>
          </w:p>
        </w:tc>
        <w:tc>
          <w:tcPr>
            <w:tcW w:w="1710" w:type="dxa"/>
            <w:tcBorders>
              <w:top w:val="nil"/>
              <w:left w:val="nil"/>
              <w:bottom w:val="single" w:sz="4" w:space="0" w:color="auto"/>
              <w:right w:val="single" w:sz="4" w:space="0" w:color="auto"/>
            </w:tcBorders>
            <w:shd w:val="clear" w:color="auto" w:fill="auto"/>
            <w:noWrap/>
            <w:vAlign w:val="bottom"/>
            <w:hideMark/>
          </w:tcPr>
          <w:p w14:paraId="1271B4FF" w14:textId="77777777" w:rsidR="004730B7" w:rsidRPr="004730B7" w:rsidRDefault="004730B7" w:rsidP="004730B7">
            <w:pPr>
              <w:spacing w:after="0" w:line="240" w:lineRule="auto"/>
              <w:rPr>
                <w:rFonts w:ascii="Calibri" w:eastAsia="Times New Roman" w:hAnsi="Calibri" w:cs="Calibri"/>
                <w:color w:val="000000"/>
              </w:rPr>
            </w:pPr>
            <w:r w:rsidRPr="004730B7">
              <w:rPr>
                <w:rFonts w:ascii="Calibri" w:eastAsia="Times New Roman" w:hAnsi="Calibri" w:cs="Calibri"/>
                <w:color w:val="000000"/>
              </w:rPr>
              <w:t xml:space="preserve"> </w:t>
            </w:r>
            <w:proofErr w:type="gramStart"/>
            <w:r w:rsidRPr="004730B7">
              <w:rPr>
                <w:rFonts w:ascii="Calibri" w:eastAsia="Times New Roman" w:hAnsi="Calibri" w:cs="Calibri"/>
                <w:color w:val="000000"/>
              </w:rPr>
              <w:t>$  46,479.39</w:t>
            </w:r>
            <w:proofErr w:type="gramEnd"/>
            <w:r w:rsidRPr="004730B7">
              <w:rPr>
                <w:rFonts w:ascii="Calibri" w:eastAsia="Times New Roman" w:hAnsi="Calibri" w:cs="Calibri"/>
                <w:color w:val="000000"/>
              </w:rPr>
              <w:t xml:space="preserve"> </w:t>
            </w:r>
          </w:p>
        </w:tc>
      </w:tr>
    </w:tbl>
    <w:p w14:paraId="6D1C45E9" w14:textId="6DBFF531" w:rsidR="00BD1E2A" w:rsidRDefault="00BD1E2A" w:rsidP="006069DF"/>
    <w:p w14:paraId="782E4392" w14:textId="3C20AEFF" w:rsidR="00D20002" w:rsidRPr="009A268C" w:rsidRDefault="00D20002" w:rsidP="006069DF">
      <w:r w:rsidRPr="009A268C">
        <w:t>Dana Leibel joined the meeting at 7:18 pm.</w:t>
      </w:r>
    </w:p>
    <w:p w14:paraId="65C7474C" w14:textId="77777777" w:rsidR="00E744FA" w:rsidRDefault="00E744FA" w:rsidP="00E744FA">
      <w:pPr>
        <w:rPr>
          <w:rFonts w:eastAsia="Times New Roman"/>
          <w:color w:val="000000"/>
          <w:sz w:val="24"/>
          <w:szCs w:val="24"/>
        </w:rPr>
      </w:pPr>
      <w:r>
        <w:rPr>
          <w:rFonts w:eastAsia="Times New Roman"/>
          <w:color w:val="000000"/>
          <w:shd w:val="clear" w:color="auto" w:fill="FFFFFF"/>
        </w:rPr>
        <w:t xml:space="preserve">Jeff &amp; Shawna Huber submitted a letter in lieu of attending the meeting requesting a special exception from city council to allow the licensing of three dogs, as two are older and most of the time not all three dogs are present at the residence.  </w:t>
      </w:r>
      <w:proofErr w:type="spellStart"/>
      <w:r>
        <w:rPr>
          <w:rFonts w:eastAsia="Times New Roman"/>
          <w:color w:val="000000"/>
          <w:shd w:val="clear" w:color="auto" w:fill="FFFFFF"/>
        </w:rPr>
        <w:t>Wimer</w:t>
      </w:r>
      <w:proofErr w:type="spellEnd"/>
      <w:r>
        <w:rPr>
          <w:rFonts w:eastAsia="Times New Roman"/>
          <w:color w:val="000000"/>
          <w:shd w:val="clear" w:color="auto" w:fill="FFFFFF"/>
        </w:rPr>
        <w:t xml:space="preserve"> moved to allow the licensing of the additional dog, with the understanding that another dog cannot be obtained if something happens to any one of the three dogs. City Ordinance 7-6-7 states that there can only be two dogs per household. </w:t>
      </w:r>
      <w:proofErr w:type="spellStart"/>
      <w:r>
        <w:rPr>
          <w:rFonts w:eastAsia="Times New Roman"/>
          <w:color w:val="000000"/>
          <w:shd w:val="clear" w:color="auto" w:fill="FFFFFF"/>
        </w:rPr>
        <w:t>Schaible</w:t>
      </w:r>
      <w:proofErr w:type="spellEnd"/>
      <w:r>
        <w:rPr>
          <w:rFonts w:eastAsia="Times New Roman"/>
          <w:color w:val="000000"/>
          <w:shd w:val="clear" w:color="auto" w:fill="FFFFFF"/>
        </w:rPr>
        <w:t xml:space="preserve"> seconded the motion.  Motion carried by majority vote, 4 to 2. </w:t>
      </w:r>
    </w:p>
    <w:p w14:paraId="41A28632" w14:textId="290724D9" w:rsidR="00153D21" w:rsidRDefault="009D54E4" w:rsidP="006069DF">
      <w:r>
        <w:t xml:space="preserve">McPherson County Deputy Sheriff Austin </w:t>
      </w:r>
      <w:proofErr w:type="spellStart"/>
      <w:r>
        <w:t>Roknian</w:t>
      </w:r>
      <w:proofErr w:type="spellEnd"/>
      <w:r>
        <w:t xml:space="preserve"> and McPherson County Deputy Sheriff Allie </w:t>
      </w:r>
      <w:proofErr w:type="spellStart"/>
      <w:r>
        <w:t>Hilgemann</w:t>
      </w:r>
      <w:proofErr w:type="spellEnd"/>
      <w:r>
        <w:t xml:space="preserve"> joined the meeting and delivered the monthly county law report.  With no questions from the council, they </w:t>
      </w:r>
      <w:r w:rsidR="009A268C">
        <w:t xml:space="preserve">were </w:t>
      </w:r>
      <w:r>
        <w:t xml:space="preserve">thanked for their time and </w:t>
      </w:r>
      <w:r w:rsidR="009A268C">
        <w:t>services,</w:t>
      </w:r>
      <w:r>
        <w:t xml:space="preserve"> and departed the meeting.</w:t>
      </w:r>
    </w:p>
    <w:p w14:paraId="2F4AB880" w14:textId="66986218" w:rsidR="00B862EC" w:rsidRDefault="347289BA" w:rsidP="006069DF">
      <w:r>
        <w:t xml:space="preserve">WATER PROJECT: Further discussion was held on services rendered by Helms and Associates and </w:t>
      </w:r>
      <w:proofErr w:type="spellStart"/>
      <w:r>
        <w:t>Dahme</w:t>
      </w:r>
      <w:proofErr w:type="spellEnd"/>
      <w:r>
        <w:t xml:space="preserve"> Construction.  Concerns expressed about the seeding of grass done last year and what remains to be seeded.  Council concluded it was more important to seed the grass correctly to get an established stand instead of rushing and planting in unfavorable conditions.  Due to this, some seeding may take place later in the year.  Residents are reminded to water the grass to help it grow.</w:t>
      </w:r>
    </w:p>
    <w:p w14:paraId="56894880" w14:textId="1B9E24B5" w:rsidR="00B862EC" w:rsidRDefault="00B862EC" w:rsidP="006069DF">
      <w:r>
        <w:t>Deni</w:t>
      </w:r>
      <w:r w:rsidR="00063A25">
        <w:t xml:space="preserve">se </w:t>
      </w:r>
      <w:proofErr w:type="spellStart"/>
      <w:r w:rsidR="00063A25">
        <w:t>Brandner</w:t>
      </w:r>
      <w:proofErr w:type="spellEnd"/>
      <w:r w:rsidR="00063A25">
        <w:t xml:space="preserve">, Alicia </w:t>
      </w:r>
      <w:proofErr w:type="spellStart"/>
      <w:r w:rsidR="00063A25">
        <w:t>Bauley</w:t>
      </w:r>
      <w:proofErr w:type="spellEnd"/>
      <w:r w:rsidR="00063A25">
        <w:t xml:space="preserve"> and Cole Tanner joined the meeting at 7:40 pm to represent the Leola Development Corporation and discuss the upcoming Rhubarb Festival.  They </w:t>
      </w:r>
      <w:r w:rsidR="009A268C">
        <w:t>reviewed</w:t>
      </w:r>
      <w:r w:rsidR="00063A25">
        <w:t xml:space="preserve"> which roads they would like blocked off and the possibility of overflow garbage if their cans are not able to contain it.  </w:t>
      </w:r>
      <w:proofErr w:type="spellStart"/>
      <w:r w:rsidR="00063A25">
        <w:t>Schaible</w:t>
      </w:r>
      <w:proofErr w:type="spellEnd"/>
      <w:r w:rsidR="00063A25">
        <w:t xml:space="preserve"> moved with a second from </w:t>
      </w:r>
      <w:proofErr w:type="spellStart"/>
      <w:r w:rsidR="00063A25">
        <w:t>Wimer</w:t>
      </w:r>
      <w:proofErr w:type="spellEnd"/>
      <w:r w:rsidR="00063A25">
        <w:t xml:space="preserve"> to approve the road barricades and to permit the overflow of garbage into the city’s container.  All in favor, motion carried.</w:t>
      </w:r>
      <w:r w:rsidR="009A268C">
        <w:t xml:space="preserve">  </w:t>
      </w:r>
      <w:proofErr w:type="spellStart"/>
      <w:r w:rsidR="009A268C">
        <w:t>Brandner</w:t>
      </w:r>
      <w:proofErr w:type="spellEnd"/>
      <w:r w:rsidR="009A268C">
        <w:t xml:space="preserve">, </w:t>
      </w:r>
      <w:proofErr w:type="spellStart"/>
      <w:r w:rsidR="009A268C">
        <w:t>Bauley</w:t>
      </w:r>
      <w:proofErr w:type="spellEnd"/>
      <w:r w:rsidR="009A268C">
        <w:t xml:space="preserve"> and Tanner left the meeting following the Rhubarb Festival discussion.</w:t>
      </w:r>
    </w:p>
    <w:p w14:paraId="1CF2E715" w14:textId="1487C7BB" w:rsidR="00471E71" w:rsidRDefault="00471E71" w:rsidP="006069DF">
      <w:r>
        <w:t>OLD BUSINESS:</w:t>
      </w:r>
    </w:p>
    <w:p w14:paraId="38061E1C" w14:textId="598F1972" w:rsidR="00471E71" w:rsidRPr="00950014" w:rsidRDefault="347289BA" w:rsidP="006069DF">
      <w:r>
        <w:t xml:space="preserve">Pool – The liner project is underway and depending on the weather may even conclude this week.  Due to having no </w:t>
      </w:r>
      <w:r w:rsidR="009606A5">
        <w:t>lifeguard</w:t>
      </w:r>
      <w:r>
        <w:t xml:space="preserve"> or manager applicants, options for trying to get the pool opened were discussed.  A minimum of two certified lifeguards are required, but more </w:t>
      </w:r>
      <w:r w:rsidR="009606A5">
        <w:t>are desired</w:t>
      </w:r>
      <w:r>
        <w:t xml:space="preserve">.  The certification classes have ended, but Reis will inquire about a special training class, requirements, etc.  </w:t>
      </w:r>
      <w:proofErr w:type="spellStart"/>
      <w:r>
        <w:t>Wimer</w:t>
      </w:r>
      <w:proofErr w:type="spellEnd"/>
      <w:r>
        <w:t xml:space="preserve"> moved with a </w:t>
      </w:r>
      <w:r>
        <w:lastRenderedPageBreak/>
        <w:t>second from Reis to set wages for lifeguards at $10-12 per hour DOE and the manager at $12-14 per hour DOE, with a $300 bonus after faithfully working through the pool season.  Wages are negotiable.  All in favor, motion carried.</w:t>
      </w:r>
    </w:p>
    <w:p w14:paraId="05A99109" w14:textId="7C4AF0BF" w:rsidR="00022CAF" w:rsidRPr="00950014" w:rsidRDefault="00022CAF" w:rsidP="00022CAF">
      <w:r w:rsidRPr="00950014">
        <w:t xml:space="preserve">Golf Carts – </w:t>
      </w:r>
      <w:r w:rsidR="00950014" w:rsidRPr="00950014">
        <w:t xml:space="preserve">South Dakota </w:t>
      </w:r>
      <w:r w:rsidRPr="00950014">
        <w:t xml:space="preserve">State Statute 32-14-14 was read at the meeting.  It is as follows:  </w:t>
      </w:r>
    </w:p>
    <w:p w14:paraId="54EB5FB1" w14:textId="71F2AB7B" w:rsidR="00022CAF" w:rsidRPr="00950014" w:rsidRDefault="00F03BBB" w:rsidP="00022CAF">
      <w:hyperlink r:id="rId5" w:history="1">
        <w:r w:rsidR="00022CAF" w:rsidRPr="00950014">
          <w:rPr>
            <w:rStyle w:val="s2054554senu"/>
            <w:rFonts w:cstheme="minorHAnsi"/>
            <w:b/>
            <w:bCs/>
            <w:color w:val="1976D2"/>
          </w:rPr>
          <w:t>32-14-14</w:t>
        </w:r>
      </w:hyperlink>
      <w:r w:rsidR="00022CAF" w:rsidRPr="00950014">
        <w:rPr>
          <w:rStyle w:val="s2054554senu"/>
          <w:rFonts w:cstheme="minorHAnsi"/>
          <w:b/>
          <w:bCs/>
        </w:rPr>
        <w:t>. </w:t>
      </w:r>
      <w:r w:rsidR="00022CAF" w:rsidRPr="00950014">
        <w:rPr>
          <w:rStyle w:val="s2054554cl"/>
          <w:rFonts w:cstheme="minorHAnsi"/>
          <w:b/>
          <w:bCs/>
        </w:rPr>
        <w:t>Ordinance permitting golf carts on highway within platted boundaries--Requirements--Permit--Fee.</w:t>
      </w:r>
    </w:p>
    <w:p w14:paraId="64C2ED54" w14:textId="77777777" w:rsidR="00022CAF" w:rsidRPr="00950014" w:rsidRDefault="00022CAF" w:rsidP="00022CAF">
      <w:pPr>
        <w:pStyle w:val="s2054554normal-000000"/>
        <w:shd w:val="clear" w:color="auto" w:fill="FFFFFF"/>
        <w:spacing w:before="0" w:beforeAutospacing="0" w:after="0" w:afterAutospacing="0" w:line="259" w:lineRule="atLeast"/>
        <w:ind w:firstLine="720"/>
        <w:jc w:val="both"/>
        <w:rPr>
          <w:rFonts w:asciiTheme="minorHAnsi" w:hAnsiTheme="minorHAnsi" w:cstheme="minorHAnsi"/>
          <w:sz w:val="22"/>
          <w:szCs w:val="22"/>
        </w:rPr>
      </w:pPr>
      <w:r w:rsidRPr="00950014">
        <w:rPr>
          <w:rStyle w:val="s2054554defaultparagraphfont"/>
          <w:rFonts w:asciiTheme="minorHAnsi" w:hAnsiTheme="minorHAnsi" w:cstheme="minorHAnsi"/>
          <w:sz w:val="22"/>
          <w:szCs w:val="22"/>
        </w:rPr>
        <w:t>Notwithstanding § </w:t>
      </w:r>
      <w:hyperlink r:id="rId6" w:history="1">
        <w:r w:rsidRPr="00950014">
          <w:rPr>
            <w:rStyle w:val="s2054554defaultparagraphfont"/>
            <w:rFonts w:asciiTheme="minorHAnsi" w:hAnsiTheme="minorHAnsi" w:cstheme="minorHAnsi"/>
            <w:color w:val="1976D2"/>
            <w:sz w:val="22"/>
            <w:szCs w:val="22"/>
          </w:rPr>
          <w:t>32-14-15</w:t>
        </w:r>
      </w:hyperlink>
      <w:r w:rsidRPr="00950014">
        <w:rPr>
          <w:rStyle w:val="s2054554defaultparagraphfont"/>
          <w:rFonts w:asciiTheme="minorHAnsi" w:hAnsiTheme="minorHAnsi" w:cstheme="minorHAnsi"/>
          <w:sz w:val="22"/>
          <w:szCs w:val="22"/>
        </w:rPr>
        <w:t xml:space="preserve">, any municipality or township with an unincorporated town may adopt, by ordinance, traffic regulations permitting the use of golf carts on a highway within its platted boundaries. The ordinance shall require that the golf cart </w:t>
      </w:r>
      <w:proofErr w:type="gramStart"/>
      <w:r w:rsidRPr="00950014">
        <w:rPr>
          <w:rStyle w:val="s2054554defaultparagraphfont"/>
          <w:rFonts w:asciiTheme="minorHAnsi" w:hAnsiTheme="minorHAnsi" w:cstheme="minorHAnsi"/>
          <w:sz w:val="22"/>
          <w:szCs w:val="22"/>
        </w:rPr>
        <w:t>is</w:t>
      </w:r>
      <w:proofErr w:type="gramEnd"/>
      <w:r w:rsidRPr="00950014">
        <w:rPr>
          <w:rStyle w:val="s2054554defaultparagraphfont"/>
          <w:rFonts w:asciiTheme="minorHAnsi" w:hAnsiTheme="minorHAnsi" w:cstheme="minorHAnsi"/>
          <w:sz w:val="22"/>
          <w:szCs w:val="22"/>
        </w:rPr>
        <w:t xml:space="preserve"> insured and the person operating the golf cart in the municipality or unincorporated town to hold a driver license and to obtain a permit from the authority having jurisdiction. The municipality or township may charge a fee for the permit. The ordinance may also require the golf cart to display a slow-moving vehicle emblem in accordance with § </w:t>
      </w:r>
      <w:hyperlink r:id="rId7" w:history="1">
        <w:r w:rsidRPr="00950014">
          <w:rPr>
            <w:rStyle w:val="s2054554defaultparagraphfont"/>
            <w:rFonts w:asciiTheme="minorHAnsi" w:hAnsiTheme="minorHAnsi" w:cstheme="minorHAnsi"/>
            <w:color w:val="1976D2"/>
            <w:sz w:val="22"/>
            <w:szCs w:val="22"/>
          </w:rPr>
          <w:t>32-15-20</w:t>
        </w:r>
      </w:hyperlink>
      <w:r w:rsidRPr="00950014">
        <w:rPr>
          <w:rStyle w:val="s2054554defaultparagraphfont"/>
          <w:rFonts w:asciiTheme="minorHAnsi" w:hAnsiTheme="minorHAnsi" w:cstheme="minorHAnsi"/>
          <w:sz w:val="22"/>
          <w:szCs w:val="22"/>
        </w:rPr>
        <w:t xml:space="preserve"> or a white or amber warning light in accordance § </w:t>
      </w:r>
      <w:hyperlink r:id="rId8" w:history="1">
        <w:r w:rsidRPr="00950014">
          <w:rPr>
            <w:rStyle w:val="s2054554defaultparagraphfont"/>
            <w:rFonts w:asciiTheme="minorHAnsi" w:hAnsiTheme="minorHAnsi" w:cstheme="minorHAnsi"/>
            <w:color w:val="1976D2"/>
            <w:sz w:val="22"/>
            <w:szCs w:val="22"/>
          </w:rPr>
          <w:t>32-17-46</w:t>
        </w:r>
      </w:hyperlink>
      <w:r w:rsidRPr="00950014">
        <w:rPr>
          <w:rStyle w:val="s2054554defaultparagraphfont"/>
          <w:rFonts w:asciiTheme="minorHAnsi" w:hAnsiTheme="minorHAnsi" w:cstheme="minorHAnsi"/>
          <w:sz w:val="22"/>
          <w:szCs w:val="22"/>
        </w:rPr>
        <w:t>.</w:t>
      </w:r>
    </w:p>
    <w:p w14:paraId="25179C2A" w14:textId="77777777" w:rsidR="00022CAF" w:rsidRPr="00950014" w:rsidRDefault="00022CAF" w:rsidP="00022CAF">
      <w:pPr>
        <w:pStyle w:val="s2054554normal"/>
        <w:shd w:val="clear" w:color="auto" w:fill="FFFFFF"/>
        <w:spacing w:before="0" w:beforeAutospacing="0" w:after="0" w:afterAutospacing="0" w:line="259" w:lineRule="atLeast"/>
        <w:jc w:val="both"/>
        <w:rPr>
          <w:rFonts w:asciiTheme="minorHAnsi" w:hAnsiTheme="minorHAnsi" w:cstheme="minorHAnsi"/>
          <w:sz w:val="22"/>
          <w:szCs w:val="22"/>
        </w:rPr>
      </w:pPr>
      <w:r w:rsidRPr="00950014">
        <w:rPr>
          <w:rStyle w:val="s2054554scl"/>
          <w:rFonts w:asciiTheme="minorHAnsi" w:hAnsiTheme="minorHAnsi" w:cstheme="minorHAnsi"/>
          <w:b/>
          <w:bCs/>
          <w:sz w:val="22"/>
          <w:szCs w:val="22"/>
        </w:rPr>
        <w:t>Source:</w:t>
      </w:r>
      <w:r w:rsidRPr="00950014">
        <w:rPr>
          <w:rStyle w:val="s2054554scl-000002"/>
          <w:rFonts w:asciiTheme="minorHAnsi" w:hAnsiTheme="minorHAnsi" w:cstheme="minorHAnsi"/>
          <w:sz w:val="22"/>
          <w:szCs w:val="22"/>
        </w:rPr>
        <w:t xml:space="preserve"> SL 2010, </w:t>
      </w:r>
      <w:proofErr w:type="spellStart"/>
      <w:r w:rsidRPr="00950014">
        <w:rPr>
          <w:rStyle w:val="s2054554scl-000002"/>
          <w:rFonts w:asciiTheme="minorHAnsi" w:hAnsiTheme="minorHAnsi" w:cstheme="minorHAnsi"/>
          <w:sz w:val="22"/>
          <w:szCs w:val="22"/>
        </w:rPr>
        <w:t>ch</w:t>
      </w:r>
      <w:proofErr w:type="spellEnd"/>
      <w:r w:rsidRPr="00950014">
        <w:rPr>
          <w:rStyle w:val="s2054554scl-000002"/>
          <w:rFonts w:asciiTheme="minorHAnsi" w:hAnsiTheme="minorHAnsi" w:cstheme="minorHAnsi"/>
          <w:sz w:val="22"/>
          <w:szCs w:val="22"/>
        </w:rPr>
        <w:t xml:space="preserve"> 164, § 2; SL 2014, </w:t>
      </w:r>
      <w:proofErr w:type="spellStart"/>
      <w:r w:rsidRPr="00950014">
        <w:rPr>
          <w:rStyle w:val="s2054554scl-000002"/>
          <w:rFonts w:asciiTheme="minorHAnsi" w:hAnsiTheme="minorHAnsi" w:cstheme="minorHAnsi"/>
          <w:sz w:val="22"/>
          <w:szCs w:val="22"/>
        </w:rPr>
        <w:t>ch</w:t>
      </w:r>
      <w:proofErr w:type="spellEnd"/>
      <w:r w:rsidRPr="00950014">
        <w:rPr>
          <w:rStyle w:val="s2054554scl-000002"/>
          <w:rFonts w:asciiTheme="minorHAnsi" w:hAnsiTheme="minorHAnsi" w:cstheme="minorHAnsi"/>
          <w:sz w:val="22"/>
          <w:szCs w:val="22"/>
        </w:rPr>
        <w:t xml:space="preserve"> 48, § 20; SL 2017, </w:t>
      </w:r>
      <w:proofErr w:type="spellStart"/>
      <w:r w:rsidRPr="00950014">
        <w:rPr>
          <w:rStyle w:val="s2054554scl-000002"/>
          <w:rFonts w:asciiTheme="minorHAnsi" w:hAnsiTheme="minorHAnsi" w:cstheme="minorHAnsi"/>
          <w:sz w:val="22"/>
          <w:szCs w:val="22"/>
        </w:rPr>
        <w:t>ch</w:t>
      </w:r>
      <w:proofErr w:type="spellEnd"/>
      <w:r w:rsidRPr="00950014">
        <w:rPr>
          <w:rStyle w:val="s2054554scl-000002"/>
          <w:rFonts w:asciiTheme="minorHAnsi" w:hAnsiTheme="minorHAnsi" w:cstheme="minorHAnsi"/>
          <w:sz w:val="22"/>
          <w:szCs w:val="22"/>
        </w:rPr>
        <w:t xml:space="preserve"> 138, § 1.</w:t>
      </w:r>
    </w:p>
    <w:p w14:paraId="22B15F2B" w14:textId="07DB20A0" w:rsidR="00022CAF" w:rsidRPr="00950014" w:rsidRDefault="00022CAF" w:rsidP="006069DF"/>
    <w:p w14:paraId="7C7F6127" w14:textId="0C659801" w:rsidR="00022CAF" w:rsidRDefault="00022CAF" w:rsidP="006069DF">
      <w:r w:rsidRPr="00950014">
        <w:t>City Spraying – Following last month’s spraying topics</w:t>
      </w:r>
      <w:r>
        <w:t xml:space="preserve">, </w:t>
      </w:r>
      <w:proofErr w:type="spellStart"/>
      <w:r>
        <w:t>Wimer</w:t>
      </w:r>
      <w:proofErr w:type="spellEnd"/>
      <w:r>
        <w:t xml:space="preserve"> moved with a second from Rau to go with Cameron Lux’s spraying services.  All in favor, motion carried.</w:t>
      </w:r>
    </w:p>
    <w:p w14:paraId="30850D92" w14:textId="1BBB1FAA" w:rsidR="00022CAF" w:rsidRDefault="00022CAF" w:rsidP="006069DF">
      <w:r>
        <w:t>State Surplus/Vehicles – A reasonable vehicle is still being searched for.</w:t>
      </w:r>
    </w:p>
    <w:p w14:paraId="74BA8DE7" w14:textId="0F530205" w:rsidR="00022CAF" w:rsidRDefault="00022CAF" w:rsidP="006069DF">
      <w:r>
        <w:t>NEW BUSINESS:</w:t>
      </w:r>
    </w:p>
    <w:p w14:paraId="7E814078" w14:textId="1AA9B696" w:rsidR="00022CAF" w:rsidRDefault="00022CAF" w:rsidP="006069DF">
      <w:r>
        <w:t xml:space="preserve">Aramark – A quote was submitted to the city </w:t>
      </w:r>
      <w:r w:rsidR="00AD5376">
        <w:t>for full paper/product services from</w:t>
      </w:r>
      <w:r>
        <w:t xml:space="preserve"> Aramark.  If the dispensers </w:t>
      </w:r>
      <w:r w:rsidR="00AD5376">
        <w:t>are</w:t>
      </w:r>
      <w:r>
        <w:t xml:space="preserve"> provided with the services</w:t>
      </w:r>
      <w:r w:rsidR="00AD5376">
        <w:t xml:space="preserve"> at no additional expense</w:t>
      </w:r>
      <w:r>
        <w:t xml:space="preserve">, Reis moved with a second from </w:t>
      </w:r>
      <w:proofErr w:type="spellStart"/>
      <w:r>
        <w:t>Schaible</w:t>
      </w:r>
      <w:proofErr w:type="spellEnd"/>
      <w:r>
        <w:t xml:space="preserve"> to </w:t>
      </w:r>
      <w:r w:rsidR="00AD5376">
        <w:t>commit</w:t>
      </w:r>
      <w:r>
        <w:t xml:space="preserve"> to Aramark once our current supplies ar</w:t>
      </w:r>
      <w:r w:rsidR="0041253D">
        <w:t>e depleted.  All in favor, motion carried.</w:t>
      </w:r>
    </w:p>
    <w:p w14:paraId="67DC2007" w14:textId="428AE09A" w:rsidR="0041253D" w:rsidRDefault="0041253D" w:rsidP="006069DF">
      <w:r>
        <w:t xml:space="preserve">Nuisance Properties – </w:t>
      </w:r>
      <w:r w:rsidR="00AD5376">
        <w:t>Tall l</w:t>
      </w:r>
      <w:r>
        <w:t>awns have been posted and will continue to be as needed.  A reminder the city ordinance states lawns cannot exceed 6 inches in height.</w:t>
      </w:r>
    </w:p>
    <w:p w14:paraId="0E6D0608" w14:textId="1A162CB0" w:rsidR="0041253D" w:rsidRDefault="0041253D" w:rsidP="006069DF">
      <w:r>
        <w:t>Ordinance 2021-01 (Medical Cannabis) – Yost moved to introduce Ordinance 2021-02 with second from Reis.  All in favor, motion carried.  Ordinance 2021-02 is as follows:</w:t>
      </w:r>
    </w:p>
    <w:p w14:paraId="3C4B17B9" w14:textId="4CD13D19" w:rsidR="0041253D" w:rsidRPr="0041253D" w:rsidRDefault="0041253D" w:rsidP="0041253D">
      <w:pPr>
        <w:jc w:val="center"/>
        <w:rPr>
          <w:b/>
        </w:rPr>
      </w:pPr>
      <w:r>
        <w:rPr>
          <w:b/>
        </w:rPr>
        <w:t>ORDINANCE NO. 2021-02</w:t>
      </w:r>
    </w:p>
    <w:p w14:paraId="27D9EBA6"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center"/>
        <w:rPr>
          <w:rFonts w:cstheme="minorHAnsi"/>
          <w:b/>
          <w:bCs/>
        </w:rPr>
      </w:pPr>
      <w:r>
        <w:rPr>
          <w:rFonts w:cstheme="minorHAnsi"/>
          <w:b/>
          <w:bCs/>
        </w:rPr>
        <w:t>A TEMPORARY ORDINANCE REGARDING THE ISSUANCE OF LOCAL MEDICAL CANNABIS ESTABLISHMENT PERMITS AND/OR LICENSES.</w:t>
      </w:r>
    </w:p>
    <w:p w14:paraId="12D613CC"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a local government may enact an ordinance not in conflict with SDCL Chapter 34-20G, governing the time, place, manner, and number of medical cannabis establishments in the locality. A local government may establish civil penalties for violation of an ordinance governing the time, place, and manner of a medical cannabis establishment that may operate in the locality. A local government may require a medical cannabis establishment to obtain a local license, zoning permit, or registration to operate, and may charge a reasonable fee for the local license, zoning permit, or registration.</w:t>
      </w:r>
    </w:p>
    <w:p w14:paraId="6B6E6E8E"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WHEREAS, the Municipality of Leola, South Dakota (“Municipality”), makes a preliminary finding that the Municipality’s current regulations and controls may not adequately address the unique needs and impacts of medical cannabis establishments as defined in SDCL 34-20G-</w:t>
      </w:r>
      <w:proofErr w:type="gramStart"/>
      <w:r>
        <w:rPr>
          <w:rFonts w:cstheme="minorHAnsi"/>
        </w:rPr>
        <w:t>1;</w:t>
      </w:r>
      <w:proofErr w:type="gramEnd"/>
      <w:r>
        <w:rPr>
          <w:rFonts w:cstheme="minorHAnsi"/>
        </w:rPr>
        <w:t xml:space="preserve"> </w:t>
      </w:r>
    </w:p>
    <w:p w14:paraId="7E7552C0"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lastRenderedPageBreak/>
        <w:t>WHEREAS,</w:t>
      </w:r>
      <w:proofErr w:type="gramEnd"/>
      <w:r>
        <w:rPr>
          <w:rFonts w:cstheme="minorHAnsi"/>
        </w:rPr>
        <w:t xml:space="preserve"> medical cannabis state laws under SDCL 34-20G are effective July 1, 2021.  The South Dakota Department of Health shall promulgate rules pursuant to chapter 1-26 not later than October 29, 2021, as defined by SDCL 34-20G-72.  During the time between July 1, </w:t>
      </w:r>
      <w:proofErr w:type="gramStart"/>
      <w:r>
        <w:rPr>
          <w:rFonts w:cstheme="minorHAnsi"/>
        </w:rPr>
        <w:t>2021</w:t>
      </w:r>
      <w:proofErr w:type="gramEnd"/>
      <w:r>
        <w:rPr>
          <w:rFonts w:cstheme="minorHAnsi"/>
        </w:rPr>
        <w:t xml:space="preserve"> and potentially as late as October 29, 2021, local units of government will not yet know standards for medical cannabis and will not be able to adequately assess the local zoning and licensing requirements necessary to approve local permits and to better ensure applicants have a more predictable permitting process and avoid stranded investments. </w:t>
      </w:r>
    </w:p>
    <w:p w14:paraId="402F8D63"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the Municipality makes a preliminary finding that the Municipality needs further study of the relationship of medical cannabis establishments to the </w:t>
      </w:r>
      <w:r>
        <w:rPr>
          <w:rFonts w:cstheme="minorHAnsi"/>
          <w:bCs/>
          <w:iCs/>
        </w:rPr>
        <w:t xml:space="preserve">City of </w:t>
      </w:r>
      <w:r>
        <w:rPr>
          <w:rFonts w:cstheme="minorHAnsi"/>
        </w:rPr>
        <w:t xml:space="preserve">Leola Comprehensive Plan and Zoning Ordinance. The public interest requires that the Municipality study, analyze, and evaluate the impacts of medical cannabis establishments and to fully explore the impacts of any proposed regulations regarding medical cannabis </w:t>
      </w:r>
      <w:proofErr w:type="gramStart"/>
      <w:r>
        <w:rPr>
          <w:rFonts w:cstheme="minorHAnsi"/>
        </w:rPr>
        <w:t>establishments;</w:t>
      </w:r>
      <w:proofErr w:type="gramEnd"/>
    </w:p>
    <w:p w14:paraId="44F06982"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the Municipality makes a preliminary finding that it would be inappropriate for the Municipality to issue a local permit or license to a medical cannabis establishment prior to the South Dakota Department of Health’s promulgation of regulations governing the same;</w:t>
      </w:r>
    </w:p>
    <w:p w14:paraId="3501CEE3"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the Municipality hereby exercises its authority under SDCL 11-4-3.1 and/or SDCL 9-19-13, to establish a temporary ordinance regarding the issuance of any local permits/licenses for medical cannabis establishments within the Municipality; </w:t>
      </w:r>
    </w:p>
    <w:p w14:paraId="1440B545" w14:textId="38E4B397" w:rsidR="0041253D" w:rsidRDefault="347289BA" w:rsidP="347289B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proofErr w:type="gramStart"/>
      <w:r w:rsidRPr="347289BA">
        <w:t>WHEREAS,</w:t>
      </w:r>
      <w:proofErr w:type="gramEnd"/>
      <w:r w:rsidRPr="347289BA">
        <w:t xml:space="preserve"> a temporary ordinance will ensure that more comprehensive zoning ordinance and building permit changes, licensing permits, and any proposed amendments to the Municipality’s Comprehensive Plan can be completely examined with adequate public input from citizens, business interests, and medical cannabis industry representatives;</w:t>
      </w:r>
    </w:p>
    <w:p w14:paraId="193CB933" w14:textId="100122B4"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 xml:space="preserve">  </w:t>
      </w:r>
      <w:proofErr w:type="gramStart"/>
      <w:r>
        <w:rPr>
          <w:rFonts w:cstheme="minorHAnsi"/>
        </w:rPr>
        <w:t>WHEREAS,</w:t>
      </w:r>
      <w:proofErr w:type="gramEnd"/>
      <w:r>
        <w:rPr>
          <w:rFonts w:cstheme="minorHAnsi"/>
        </w:rPr>
        <w:t xml:space="preserve"> the Municipality finds that a temporary ordinance is reasonable to preserve the status quo and prevent significant investment pending the outcome of the above study and any proposed regulations emanating therefrom;</w:t>
      </w:r>
    </w:p>
    <w:p w14:paraId="256F5242"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proofErr w:type="gramStart"/>
      <w:r>
        <w:rPr>
          <w:rFonts w:cstheme="minorHAnsi"/>
        </w:rPr>
        <w:t>WHEREAS,</w:t>
      </w:r>
      <w:proofErr w:type="gramEnd"/>
      <w:r>
        <w:rPr>
          <w:rFonts w:cstheme="minorHAnsi"/>
        </w:rPr>
        <w:t xml:space="preserve"> the Municipality finds that the following ordinance is necessary to protect and immediately preserve the public health, safety, welfare, peace and support of the municipal government and its existing public institutions; </w:t>
      </w:r>
    </w:p>
    <w:p w14:paraId="111B54E2" w14:textId="77777777" w:rsidR="0041253D" w:rsidRDefault="0041253D" w:rsidP="0041253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NOW, THEREFORE, BE IT ORDAINED BY THE CITY OF LEOLA</w:t>
      </w:r>
      <w:r>
        <w:rPr>
          <w:rFonts w:cstheme="minorHAnsi"/>
          <w:b/>
          <w:bCs/>
          <w:i/>
          <w:iCs/>
        </w:rPr>
        <w:t>,</w:t>
      </w:r>
      <w:r>
        <w:rPr>
          <w:rFonts w:cstheme="minorHAnsi"/>
        </w:rPr>
        <w:t xml:space="preserve"> OF LEOLA, SOUTH DAKOTA:</w:t>
      </w:r>
    </w:p>
    <w:p w14:paraId="2AD06EAA" w14:textId="77777777" w:rsidR="0041253D" w:rsidRDefault="0041253D" w:rsidP="0041253D">
      <w:pPr>
        <w:keepNext/>
        <w:keepLines/>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iCs/>
        </w:rPr>
      </w:pPr>
      <w:r>
        <w:rPr>
          <w:rFonts w:cstheme="minorHAnsi"/>
          <w:iCs/>
        </w:rPr>
        <w:t>Section 1.  Temporary Ordinance – Application for Local Permit/License</w:t>
      </w:r>
    </w:p>
    <w:p w14:paraId="381ED130"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A medical cannabis establishment desiring to operate in the Municipality shall be required to apply for a permit and/or license from the Municipality.   Applications for a local permit and/or license to operate a medical cannabis establishment, as defined by SDCL 34-20G-1, shall not be accepted until the South Dakota Department of Health has promulgated regulations as required by SDCL 30-20G-72. Any application received prior to such regulations being promulgated shall be denied.</w:t>
      </w:r>
    </w:p>
    <w:p w14:paraId="28F3DF50"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i/>
          <w:iCs/>
        </w:rPr>
      </w:pPr>
      <w:r>
        <w:rPr>
          <w:rFonts w:cstheme="minorHAnsi"/>
          <w:iCs/>
        </w:rPr>
        <w:t>Section 2. Immediate Effect</w:t>
      </w:r>
      <w:r>
        <w:rPr>
          <w:rFonts w:cstheme="minorHAnsi"/>
          <w:i/>
          <w:iCs/>
        </w:rPr>
        <w:t>.</w:t>
      </w:r>
    </w:p>
    <w:p w14:paraId="36025102" w14:textId="77777777" w:rsidR="0041253D" w:rsidRDefault="0041253D" w:rsidP="0041253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rPr>
          <w:rFonts w:cstheme="minorHAnsi"/>
        </w:rPr>
      </w:pPr>
      <w:r>
        <w:rPr>
          <w:rFonts w:cstheme="minorHAnsi"/>
        </w:rPr>
        <w:t>This ordinance is necessary to protect and immediately preserve the public health, safety, welfare, peace, and support of the municipal government and its existing public institutions pursuant to SDCL 11-4-3.1 and SDCL 9-19-13.</w:t>
      </w:r>
    </w:p>
    <w:p w14:paraId="6B26E1A5" w14:textId="015D3500" w:rsidR="0041253D" w:rsidRPr="0041253D" w:rsidRDefault="0041253D" w:rsidP="0041253D">
      <w:pPr>
        <w:suppressAutoHyphens/>
        <w:spacing w:after="120" w:line="240" w:lineRule="atLeast"/>
        <w:jc w:val="both"/>
        <w:rPr>
          <w:spacing w:val="-3"/>
        </w:rPr>
      </w:pPr>
      <w:r>
        <w:rPr>
          <w:spacing w:val="-3"/>
        </w:rPr>
        <w:lastRenderedPageBreak/>
        <w:t xml:space="preserve">Date adopted:  June 7, </w:t>
      </w:r>
      <w:proofErr w:type="gramStart"/>
      <w:r>
        <w:rPr>
          <w:spacing w:val="-3"/>
        </w:rPr>
        <w:t>2021</w:t>
      </w:r>
      <w:proofErr w:type="gramEnd"/>
    </w:p>
    <w:p w14:paraId="4DAB61DD" w14:textId="77777777" w:rsidR="0041253D" w:rsidRDefault="0041253D" w:rsidP="0041253D">
      <w:pPr>
        <w:tabs>
          <w:tab w:val="left" w:pos="-720"/>
        </w:tabs>
        <w:suppressAutoHyphens/>
        <w:spacing w:line="240" w:lineRule="atLeast"/>
        <w:jc w:val="both"/>
        <w:rPr>
          <w:spacing w:val="-3"/>
        </w:rPr>
      </w:pPr>
    </w:p>
    <w:p w14:paraId="2FEBD0D9" w14:textId="77777777" w:rsidR="0041253D" w:rsidRDefault="0041253D" w:rsidP="0041253D">
      <w:pPr>
        <w:suppressAutoHyphens/>
        <w:spacing w:line="240" w:lineRule="atLeast"/>
      </w:pPr>
      <w:r>
        <w:t>______________________________</w:t>
      </w:r>
      <w:r>
        <w:tab/>
      </w:r>
      <w:r>
        <w:tab/>
        <w:t>______________________________</w:t>
      </w:r>
    </w:p>
    <w:p w14:paraId="04B7E7A2" w14:textId="77777777" w:rsidR="0041253D" w:rsidRDefault="0041253D" w:rsidP="0041253D">
      <w:pPr>
        <w:tabs>
          <w:tab w:val="left" w:pos="-720"/>
        </w:tabs>
        <w:suppressAutoHyphens/>
        <w:spacing w:line="240" w:lineRule="atLeast"/>
        <w:jc w:val="both"/>
        <w:rPr>
          <w:spacing w:val="-3"/>
        </w:rPr>
      </w:pPr>
      <w:r>
        <w:rPr>
          <w:spacing w:val="-3"/>
        </w:rPr>
        <w:t xml:space="preserve">Mayor, City of </w:t>
      </w:r>
      <w:r>
        <w:rPr>
          <w:rFonts w:cstheme="minorHAnsi"/>
        </w:rPr>
        <w:t>Leola</w:t>
      </w:r>
      <w:r>
        <w:rPr>
          <w:spacing w:val="-3"/>
        </w:rPr>
        <w:tab/>
      </w:r>
      <w:r>
        <w:rPr>
          <w:spacing w:val="-3"/>
        </w:rPr>
        <w:tab/>
      </w:r>
      <w:r>
        <w:rPr>
          <w:spacing w:val="-3"/>
        </w:rPr>
        <w:tab/>
      </w:r>
      <w:r>
        <w:rPr>
          <w:spacing w:val="-3"/>
        </w:rPr>
        <w:tab/>
      </w:r>
      <w:r>
        <w:rPr>
          <w:spacing w:val="-3"/>
        </w:rPr>
        <w:tab/>
        <w:t xml:space="preserve">ATTEST:  Finance Officer, City of </w:t>
      </w:r>
      <w:r>
        <w:rPr>
          <w:rFonts w:cstheme="minorHAnsi"/>
        </w:rPr>
        <w:t>Leola</w:t>
      </w:r>
    </w:p>
    <w:p w14:paraId="45ED0C33" w14:textId="77777777" w:rsidR="0041253D" w:rsidRDefault="0041253D" w:rsidP="0041253D">
      <w:pPr>
        <w:jc w:val="center"/>
      </w:pPr>
      <w:r>
        <w:t>NOTICE OF ADOPTION</w:t>
      </w:r>
    </w:p>
    <w:p w14:paraId="57F6486F" w14:textId="77777777" w:rsidR="0041253D" w:rsidRDefault="0041253D" w:rsidP="0041253D">
      <w:r>
        <w:t xml:space="preserve">ORDINANCE No. 2021-02 </w:t>
      </w:r>
      <w:r>
        <w:rPr>
          <w:rFonts w:cstheme="minorHAnsi"/>
          <w:bCs/>
        </w:rPr>
        <w:t>A TEMPORARY ORDINANCE REGARDING THE ISSUANCE OF LOCAL MEDICAL CANNABIS ESTABLISHMENT PERMITS AND/OR LICENSES</w:t>
      </w:r>
    </w:p>
    <w:p w14:paraId="71728885" w14:textId="122FE538" w:rsidR="0041253D" w:rsidRDefault="0041253D" w:rsidP="0041253D">
      <w:r>
        <w:t xml:space="preserve">NOTICE is hereby given that Ordinance No. 2021-02 being a temporary ordinance regarding the issuance of local medical cannabis establishment permits and/or licenses, was duly adopted by the City of </w:t>
      </w:r>
      <w:r>
        <w:rPr>
          <w:rFonts w:cstheme="minorHAnsi"/>
        </w:rPr>
        <w:t>Leola</w:t>
      </w:r>
      <w:r>
        <w:t xml:space="preserve"> on the 7</w:t>
      </w:r>
      <w:r w:rsidRPr="0041253D">
        <w:rPr>
          <w:vertAlign w:val="superscript"/>
        </w:rPr>
        <w:t>th</w:t>
      </w:r>
      <w:r>
        <w:t xml:space="preserve"> day of </w:t>
      </w:r>
      <w:proofErr w:type="gramStart"/>
      <w:r>
        <w:t>June,</w:t>
      </w:r>
      <w:proofErr w:type="gramEnd"/>
      <w:r>
        <w:t xml:space="preserve"> 2021, and that such Ordinance shall be effective immediately upon adoption.</w:t>
      </w:r>
    </w:p>
    <w:p w14:paraId="72C89DBF" w14:textId="61587057" w:rsidR="0041253D" w:rsidRDefault="0041253D" w:rsidP="0041253D">
      <w:pPr>
        <w:suppressAutoHyphens/>
        <w:spacing w:line="240" w:lineRule="atLeast"/>
        <w:jc w:val="both"/>
      </w:pPr>
      <w:r>
        <w:t xml:space="preserve">Dated </w:t>
      </w:r>
      <w:r w:rsidRPr="0041253D">
        <w:t>this 7</w:t>
      </w:r>
      <w:r w:rsidRPr="0041253D">
        <w:rPr>
          <w:vertAlign w:val="superscript"/>
        </w:rPr>
        <w:t>th</w:t>
      </w:r>
      <w:r w:rsidRPr="0041253D">
        <w:t xml:space="preserve"> day</w:t>
      </w:r>
      <w:r>
        <w:t xml:space="preserve"> of </w:t>
      </w:r>
      <w:proofErr w:type="gramStart"/>
      <w:r>
        <w:t>June,</w:t>
      </w:r>
      <w:proofErr w:type="gramEnd"/>
      <w:r>
        <w:t xml:space="preserve"> 2021.</w:t>
      </w:r>
    </w:p>
    <w:p w14:paraId="0939DCDA" w14:textId="497EEEE0" w:rsidR="009D54E4" w:rsidRDefault="009D54E4" w:rsidP="006069DF"/>
    <w:p w14:paraId="28D71F09" w14:textId="42F99BA1" w:rsidR="007A27C0" w:rsidRDefault="0041253D" w:rsidP="006069DF">
      <w:r>
        <w:t xml:space="preserve">Camping – Due to the recent activity at the campgrounds, discussion was held if additional water/sewer hookups should be added.  </w:t>
      </w:r>
      <w:proofErr w:type="spellStart"/>
      <w:r>
        <w:t>Schaible</w:t>
      </w:r>
      <w:proofErr w:type="spellEnd"/>
      <w:r>
        <w:t xml:space="preserve"> moved with a second from </w:t>
      </w:r>
      <w:proofErr w:type="spellStart"/>
      <w:r>
        <w:t>Wimer</w:t>
      </w:r>
      <w:proofErr w:type="spellEnd"/>
      <w:r>
        <w:t xml:space="preserve"> to inquire about water options with the county</w:t>
      </w:r>
      <w:r w:rsidR="00AD5376">
        <w:t xml:space="preserve"> with no action at this time</w:t>
      </w:r>
      <w:r>
        <w:t>.  All in favor, motion carried.</w:t>
      </w:r>
    </w:p>
    <w:p w14:paraId="1544EB05" w14:textId="6DC079D7" w:rsidR="007A27C0" w:rsidRDefault="007A27C0" w:rsidP="006069DF">
      <w:r>
        <w:t>Grass Clippings – A reminder to residents that it is unlawful to blow grass clippings into the roadway per Ordinance 6-9-1.  Council requested a reminder be placed in the paper as well.</w:t>
      </w:r>
      <w:r w:rsidR="00D22917">
        <w:t xml:space="preserve">  Failure to abide by any city ordinance will result in a fine.  </w:t>
      </w:r>
      <w:proofErr w:type="spellStart"/>
      <w:r w:rsidR="00D22917">
        <w:t>Schaible</w:t>
      </w:r>
      <w:proofErr w:type="spellEnd"/>
      <w:r w:rsidR="00D22917">
        <w:t xml:space="preserve"> moved with a second from </w:t>
      </w:r>
      <w:proofErr w:type="spellStart"/>
      <w:r w:rsidR="00D22917">
        <w:t>Wimer</w:t>
      </w:r>
      <w:proofErr w:type="spellEnd"/>
      <w:r w:rsidR="00D22917">
        <w:t xml:space="preserve"> to set the fines.  A first offense will </w:t>
      </w:r>
      <w:r w:rsidR="00AD5376">
        <w:t>be</w:t>
      </w:r>
      <w:r w:rsidR="00D22917">
        <w:t xml:space="preserve"> a $100 fine and any subsequent offense</w:t>
      </w:r>
      <w:r w:rsidR="00AD5376">
        <w:t>s</w:t>
      </w:r>
      <w:r w:rsidR="00D22917">
        <w:t xml:space="preserve"> will be $200.  All in favor, motion carried.</w:t>
      </w:r>
    </w:p>
    <w:p w14:paraId="51DF699A" w14:textId="00D7B1AA" w:rsidR="009D54E4" w:rsidRDefault="347289BA" w:rsidP="006069DF">
      <w:r>
        <w:t xml:space="preserve">School – Dana Leibel came to speak to the council as a school representative.  He requested a streetlight be place by MDU by the fitness center entrance, as wiring is already in place.  </w:t>
      </w:r>
      <w:proofErr w:type="spellStart"/>
      <w:r>
        <w:t>Wimer</w:t>
      </w:r>
      <w:proofErr w:type="spellEnd"/>
      <w:r>
        <w:t xml:space="preserve"> moved with a second from Reis to approve.  All in favor, motion carried.  Leibel stated the school </w:t>
      </w:r>
      <w:r w:rsidR="00720DF5">
        <w:t>is planning</w:t>
      </w:r>
      <w:r>
        <w:t xml:space="preserve"> on doing landscaping and had concerns about water drainage from the street. </w:t>
      </w:r>
      <w:r w:rsidR="00E31B9D">
        <w:t>T</w:t>
      </w:r>
      <w:r>
        <w:t>he council is aware of the drainage issue</w:t>
      </w:r>
      <w:r w:rsidR="00E31B9D">
        <w:t>s; however</w:t>
      </w:r>
      <w:r w:rsidR="00EA53CB">
        <w:t>, current infrastructural improvements (water and sewer projects) have committed funding for the near future</w:t>
      </w:r>
      <w:r>
        <w:t xml:space="preserve">.  Following discussion, </w:t>
      </w:r>
      <w:r w:rsidR="00BF1E16">
        <w:t xml:space="preserve">Dana </w:t>
      </w:r>
      <w:r>
        <w:t>Leibel left the meeting.</w:t>
      </w:r>
    </w:p>
    <w:p w14:paraId="24B304CB" w14:textId="7C1475C1" w:rsidR="00D22917" w:rsidRDefault="00D22917" w:rsidP="006069DF">
      <w:r>
        <w:t xml:space="preserve">Pool Trees – There was report of 2-3 dead trees by the pool.  </w:t>
      </w:r>
      <w:proofErr w:type="spellStart"/>
      <w:r>
        <w:t>Wimer</w:t>
      </w:r>
      <w:proofErr w:type="spellEnd"/>
      <w:r>
        <w:t xml:space="preserve"> moved with a second from </w:t>
      </w:r>
      <w:proofErr w:type="spellStart"/>
      <w:r>
        <w:t>Schaible</w:t>
      </w:r>
      <w:proofErr w:type="spellEnd"/>
      <w:r>
        <w:t xml:space="preserve"> to pull out said trees and fill in the holes prior to Friday, June 11.  All in favor, motion carried.</w:t>
      </w:r>
    </w:p>
    <w:p w14:paraId="37F658DC" w14:textId="5712BDA6" w:rsidR="00D22917" w:rsidRDefault="00D22917" w:rsidP="006069DF">
      <w:r>
        <w:t>Complaint Forms –</w:t>
      </w:r>
      <w:r w:rsidR="00324B65">
        <w:t>C</w:t>
      </w:r>
      <w:r>
        <w:t xml:space="preserve">omplaint forms were </w:t>
      </w:r>
      <w:r w:rsidR="00324B65">
        <w:t>shared with</w:t>
      </w:r>
      <w:r>
        <w:t xml:space="preserve"> the council.</w:t>
      </w:r>
    </w:p>
    <w:p w14:paraId="336BCAC7" w14:textId="4D223C32" w:rsidR="00D22917" w:rsidRDefault="00D22917" w:rsidP="006069DF">
      <w:r>
        <w:t>COMMITTEE</w:t>
      </w:r>
      <w:r w:rsidR="00B42B46">
        <w:t xml:space="preserve"> REPORTS:</w:t>
      </w:r>
    </w:p>
    <w:p w14:paraId="356C2820" w14:textId="3D70942B" w:rsidR="00B42B46" w:rsidRDefault="00B42B46" w:rsidP="006069DF">
      <w:r>
        <w:t>Street, Alley &amp; R</w:t>
      </w:r>
      <w:r w:rsidR="001A3271">
        <w:t xml:space="preserve">estricted </w:t>
      </w:r>
      <w:r>
        <w:t>U</w:t>
      </w:r>
      <w:r w:rsidR="001A3271">
        <w:t xml:space="preserve">se </w:t>
      </w:r>
      <w:r>
        <w:t>S</w:t>
      </w:r>
      <w:r w:rsidR="001A3271">
        <w:t>ite</w:t>
      </w:r>
      <w:r>
        <w:t xml:space="preserve"> – </w:t>
      </w:r>
      <w:r w:rsidR="00324B65">
        <w:t>There are two alley culverts that need to be replaced due to collapsed ends and holes in them.</w:t>
      </w:r>
      <w:r w:rsidR="001A3271">
        <w:t xml:space="preserve">  Potholes were filled in prior to </w:t>
      </w:r>
      <w:proofErr w:type="spellStart"/>
      <w:r w:rsidR="001A3271">
        <w:t>Dahme</w:t>
      </w:r>
      <w:proofErr w:type="spellEnd"/>
      <w:r w:rsidR="001A3271">
        <w:t xml:space="preserve"> Construction coming to prep the roads for chip sealing.  Waltman will call MDU again regarding trees in powerlines.  Discussion was held about sorting materials at the RUS.</w:t>
      </w:r>
    </w:p>
    <w:p w14:paraId="4D6F4E9C" w14:textId="162386FB" w:rsidR="00B42B46" w:rsidRDefault="00B42B46" w:rsidP="006069DF">
      <w:r>
        <w:t xml:space="preserve">Water &amp; Sewer – </w:t>
      </w:r>
      <w:r w:rsidR="001A3271">
        <w:t xml:space="preserve">Reis moved with a second from </w:t>
      </w:r>
      <w:proofErr w:type="spellStart"/>
      <w:r w:rsidR="001A3271">
        <w:t>Wimer</w:t>
      </w:r>
      <w:proofErr w:type="spellEnd"/>
      <w:r w:rsidR="001A3271">
        <w:t xml:space="preserve"> to accept the offer from the City of Pierpont regarding the sale of 5 fire hydrants at $125 each and one 4” valve at $125.  All in favor, motion carried.  </w:t>
      </w:r>
      <w:proofErr w:type="spellStart"/>
      <w:r w:rsidR="001A3271">
        <w:t>Schaible</w:t>
      </w:r>
      <w:proofErr w:type="spellEnd"/>
      <w:r w:rsidR="001A3271">
        <w:t xml:space="preserve"> moved with a second from </w:t>
      </w:r>
      <w:proofErr w:type="spellStart"/>
      <w:r w:rsidR="001A3271">
        <w:t>Wimer</w:t>
      </w:r>
      <w:proofErr w:type="spellEnd"/>
      <w:r w:rsidR="001A3271">
        <w:t xml:space="preserve"> to set the price at $125 for future sales.  All in favor, motion </w:t>
      </w:r>
      <w:r w:rsidR="001A3271">
        <w:lastRenderedPageBreak/>
        <w:t>carried.  When water issues arise, whether that is a leak, break, etc., the city is responsible for areas from the street to the curb stop.  Anything after the curb stop is the owner’s responsibility.</w:t>
      </w:r>
    </w:p>
    <w:p w14:paraId="16F65EF6" w14:textId="134CC981" w:rsidR="00B42B46" w:rsidRDefault="00B42B46" w:rsidP="006069DF">
      <w:r>
        <w:t xml:space="preserve">Park, Recreation &amp; Pool – </w:t>
      </w:r>
      <w:r w:rsidR="004A26CD">
        <w:t>The four-seat teeter-totter on the west side of the park near the pool is broken.  Maintenance was instructed to repair if possible, and if not possible to remove it all together.  It was also noted to rake/pull out the dead weeds near the play areas.  The pool fence on the east side needs to be completely secured.</w:t>
      </w:r>
    </w:p>
    <w:p w14:paraId="2A3EECE7" w14:textId="131CF40E" w:rsidR="00B42B46" w:rsidRDefault="00B42B46" w:rsidP="006069DF">
      <w:r>
        <w:t xml:space="preserve">Building &amp; Equipment – </w:t>
      </w:r>
      <w:r w:rsidR="00324B65">
        <w:t xml:space="preserve">There is a tree growing near the Medical Building/sidewalk that needs to be </w:t>
      </w:r>
      <w:r w:rsidR="00AD5376">
        <w:t>removed</w:t>
      </w:r>
      <w:r w:rsidR="00324B65">
        <w:t>.  The retractable gutters need to be installed on the Citizen’s Building.</w:t>
      </w:r>
      <w:r w:rsidR="004A26CD">
        <w:t xml:space="preserve">  A workday will be scheduled for mayor/council</w:t>
      </w:r>
      <w:r w:rsidR="00AD5376">
        <w:t>/employees</w:t>
      </w:r>
      <w:r w:rsidR="004A26CD">
        <w:t xml:space="preserve"> to clean out the city shop and </w:t>
      </w:r>
      <w:r w:rsidR="00AD5376">
        <w:t>sort</w:t>
      </w:r>
      <w:r w:rsidR="004A26CD">
        <w:t xml:space="preserve"> through equipment.</w:t>
      </w:r>
    </w:p>
    <w:p w14:paraId="27D99F6D" w14:textId="795967AB" w:rsidR="00B42B46" w:rsidRDefault="00B42B46" w:rsidP="006069DF">
      <w:r>
        <w:t xml:space="preserve">Code Enforcement, Law Enforcement &amp; Library Report – </w:t>
      </w:r>
      <w:r w:rsidR="004A26CD">
        <w:t>Reports were reviewed.</w:t>
      </w:r>
      <w:r w:rsidR="00B44EC6">
        <w:t xml:space="preserve">  Council was asked to review their own wards regarding code enforcement concerns.</w:t>
      </w:r>
    </w:p>
    <w:p w14:paraId="7494328D" w14:textId="452F19C3" w:rsidR="00B42B46" w:rsidRDefault="00B42B46" w:rsidP="006069DF">
      <w:r>
        <w:t xml:space="preserve">Zoning – </w:t>
      </w:r>
      <w:r w:rsidR="004A26CD">
        <w:t>Issued building permits were reviewed.</w:t>
      </w:r>
    </w:p>
    <w:p w14:paraId="385FCB15" w14:textId="2DD281D0" w:rsidR="004A26CD" w:rsidRDefault="347289BA" w:rsidP="347289BA">
      <w:pPr>
        <w:rPr>
          <w:highlight w:val="yellow"/>
        </w:rPr>
      </w:pPr>
      <w:r>
        <w:t xml:space="preserve">PUBLIC COMMENTS: Rau moved with a second from Yost to designate Lundquist Dam as an area to discharge aerial fireworks pending any burn bans imposed by the county.  If there is a burn ban in effect, there will be no fireworks permitted in town or at the Lundquist Dam.  All in favor, motion carried. </w:t>
      </w:r>
    </w:p>
    <w:p w14:paraId="6DA808F7" w14:textId="70D8D491" w:rsidR="00B42B46" w:rsidRDefault="00B42B46" w:rsidP="006069DF">
      <w:r>
        <w:t>UPCOMING MEETINGS</w:t>
      </w:r>
      <w:r w:rsidR="004A26CD">
        <w:t xml:space="preserve">:  The next regular council meeting with be held on Monday, July 12 at 7 pm due to </w:t>
      </w:r>
      <w:r w:rsidR="00AD5376">
        <w:t>Independence Day being observed</w:t>
      </w:r>
      <w:r w:rsidR="004A26CD">
        <w:t xml:space="preserve"> on July 5</w:t>
      </w:r>
      <w:r w:rsidR="004A26CD" w:rsidRPr="004A26CD">
        <w:rPr>
          <w:vertAlign w:val="superscript"/>
        </w:rPr>
        <w:t>th</w:t>
      </w:r>
      <w:r w:rsidR="004A26CD">
        <w:t>.  Finance Officer school is in Pierre June 9-12.  There is a budget training in Sioux Falls on July 7</w:t>
      </w:r>
      <w:r w:rsidR="004A26CD" w:rsidRPr="004A26CD">
        <w:rPr>
          <w:vertAlign w:val="superscript"/>
        </w:rPr>
        <w:t>th</w:t>
      </w:r>
      <w:r w:rsidR="004A26CD">
        <w:t>.  There is an elected officials meeting in Pierre on July 14</w:t>
      </w:r>
      <w:r w:rsidR="004A26CD" w:rsidRPr="004A26CD">
        <w:rPr>
          <w:vertAlign w:val="superscript"/>
        </w:rPr>
        <w:t>th</w:t>
      </w:r>
      <w:r w:rsidR="004A26CD">
        <w:t>.  A worknight is scheduled for Monday, June 14</w:t>
      </w:r>
      <w:r w:rsidR="004A26CD" w:rsidRPr="004A26CD">
        <w:rPr>
          <w:vertAlign w:val="superscript"/>
        </w:rPr>
        <w:t>th</w:t>
      </w:r>
      <w:r w:rsidR="004A26CD">
        <w:t xml:space="preserve"> at 6:30 pm at the city shop.</w:t>
      </w:r>
    </w:p>
    <w:p w14:paraId="57E413A5" w14:textId="038F398C" w:rsidR="00B42B46" w:rsidRDefault="00B42B46" w:rsidP="006069DF">
      <w:r>
        <w:t>CORRESPONDENCE</w:t>
      </w:r>
      <w:r w:rsidR="004A26CD">
        <w:t xml:space="preserve">:  The auditors from Cahill &amp; Bauer will be </w:t>
      </w:r>
      <w:r w:rsidR="00F933DA">
        <w:t>at the city office</w:t>
      </w:r>
      <w:r w:rsidR="004A26CD">
        <w:t xml:space="preserve"> June 14 and June 16.  Lindley Howard, McPherson County Auditor shared the</w:t>
      </w:r>
      <w:r w:rsidR="00F933DA">
        <w:t xml:space="preserve"> estimated maximum property taxes for 2022 which is $266,725.30 and that includes allowable growth, CPI and a $30,000 opt out.  These values are projected and subject to change.</w:t>
      </w:r>
    </w:p>
    <w:p w14:paraId="54EB159E" w14:textId="71E3F812" w:rsidR="00B42B46" w:rsidRDefault="00B42B46" w:rsidP="006069DF">
      <w:r>
        <w:t>EXECUTIVE</w:t>
      </w:r>
      <w:r w:rsidR="001953FF">
        <w:t xml:space="preserve"> SESSION: At 10:34 pm </w:t>
      </w:r>
      <w:proofErr w:type="spellStart"/>
      <w:r w:rsidR="001953FF">
        <w:t>Schaible</w:t>
      </w:r>
      <w:proofErr w:type="spellEnd"/>
      <w:r w:rsidR="001953FF">
        <w:t xml:space="preserve"> moved with a second from Leibel to go into executive session for personnel discussion per SDCL 1-25-2.  All in favor, motion carried.  Executive session ended at 10:46 pm with no action taken.</w:t>
      </w:r>
    </w:p>
    <w:p w14:paraId="0F4BF53E" w14:textId="7157E000" w:rsidR="003E4096" w:rsidRDefault="003E4096" w:rsidP="000A130D">
      <w:pPr>
        <w:spacing w:line="257" w:lineRule="auto"/>
      </w:pPr>
      <w:r>
        <w:t xml:space="preserve">At </w:t>
      </w:r>
      <w:r w:rsidR="0011717B">
        <w:t>1</w:t>
      </w:r>
      <w:r w:rsidR="00FE582A">
        <w:t>0</w:t>
      </w:r>
      <w:r w:rsidR="0011717B">
        <w:t>:5</w:t>
      </w:r>
      <w:r w:rsidR="00FE582A">
        <w:t>0</w:t>
      </w:r>
      <w:r>
        <w:t xml:space="preserve"> pm, </w:t>
      </w:r>
      <w:r w:rsidR="00FE582A">
        <w:t>Rau</w:t>
      </w:r>
      <w:r>
        <w:t xml:space="preserve"> moved with a second from </w:t>
      </w:r>
      <w:proofErr w:type="spellStart"/>
      <w:r w:rsidR="00FE582A">
        <w:t>Wimer</w:t>
      </w:r>
      <w:proofErr w:type="spellEnd"/>
      <w:r>
        <w:t xml:space="preserve"> to adjourn.  All in favor, motion carried.</w:t>
      </w:r>
    </w:p>
    <w:p w14:paraId="1A6D1034" w14:textId="77777777" w:rsidR="003E4096" w:rsidRDefault="003E4096" w:rsidP="003E4096">
      <w:pPr>
        <w:rPr>
          <w:rFonts w:cstheme="minorHAnsi"/>
        </w:rPr>
      </w:pPr>
    </w:p>
    <w:p w14:paraId="6513690A" w14:textId="77777777" w:rsidR="003E4096" w:rsidRDefault="003E4096" w:rsidP="003E4096">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w:t>
      </w:r>
      <w:r>
        <w:rPr>
          <w:rFonts w:cstheme="minorHAnsi"/>
        </w:rPr>
        <w:b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Royce Erdmann, Mayor</w:t>
      </w:r>
      <w:r>
        <w:rPr>
          <w:rFonts w:cstheme="minorHAnsi"/>
        </w:rPr>
        <w:br/>
      </w:r>
      <w:r>
        <w:rPr>
          <w:rFonts w:cstheme="minorHAnsi"/>
        </w:rPr>
        <w:br/>
        <w:t>___________________________</w:t>
      </w:r>
      <w:r>
        <w:rPr>
          <w:rFonts w:cstheme="minorHAnsi"/>
        </w:rPr>
        <w:br/>
        <w:t>Sondra Waltman, Finance Officer</w:t>
      </w:r>
    </w:p>
    <w:p w14:paraId="1AE5BBC2" w14:textId="77777777" w:rsidR="003E4096" w:rsidRDefault="003E4096" w:rsidP="003E4096">
      <w:pPr>
        <w:rPr>
          <w:rFonts w:cstheme="minorHAnsi"/>
        </w:rPr>
      </w:pPr>
      <w:r>
        <w:rPr>
          <w:rFonts w:cstheme="minorHAnsi"/>
        </w:rPr>
        <w:t>The city is an Equal Opportunity Provider and Employer</w:t>
      </w:r>
    </w:p>
    <w:p w14:paraId="568461DD" w14:textId="1896E444" w:rsidR="00642B0E" w:rsidRPr="0079693B" w:rsidRDefault="003E4096" w:rsidP="006069DF">
      <w:pPr>
        <w:rPr>
          <w:rFonts w:cstheme="minorHAnsi"/>
        </w:rPr>
      </w:pPr>
      <w:r>
        <w:rPr>
          <w:rFonts w:cstheme="minorHAnsi"/>
        </w:rPr>
        <w:t>Published once at an approximate cost of $_____________.</w:t>
      </w:r>
    </w:p>
    <w:sectPr w:rsidR="00642B0E" w:rsidRPr="00796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85"/>
    <w:multiLevelType w:val="hybridMultilevel"/>
    <w:tmpl w:val="C4684EDE"/>
    <w:lvl w:ilvl="0" w:tplc="4CCE106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007F5"/>
    <w:multiLevelType w:val="hybridMultilevel"/>
    <w:tmpl w:val="D71A8BDA"/>
    <w:lvl w:ilvl="0" w:tplc="8962E1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DF"/>
    <w:rsid w:val="00012062"/>
    <w:rsid w:val="00012C85"/>
    <w:rsid w:val="00013732"/>
    <w:rsid w:val="00022CAF"/>
    <w:rsid w:val="00025FCB"/>
    <w:rsid w:val="0003528C"/>
    <w:rsid w:val="0005701A"/>
    <w:rsid w:val="00063A25"/>
    <w:rsid w:val="00070B7C"/>
    <w:rsid w:val="00077981"/>
    <w:rsid w:val="00093879"/>
    <w:rsid w:val="00095603"/>
    <w:rsid w:val="000A130D"/>
    <w:rsid w:val="000A2CE9"/>
    <w:rsid w:val="000B2FEC"/>
    <w:rsid w:val="000C04F0"/>
    <w:rsid w:val="000C348D"/>
    <w:rsid w:val="000D1DE7"/>
    <w:rsid w:val="000D4BD8"/>
    <w:rsid w:val="000E5D32"/>
    <w:rsid w:val="000F174A"/>
    <w:rsid w:val="0011717B"/>
    <w:rsid w:val="001210AD"/>
    <w:rsid w:val="00135679"/>
    <w:rsid w:val="00153D21"/>
    <w:rsid w:val="0016707A"/>
    <w:rsid w:val="001875E0"/>
    <w:rsid w:val="00190EB3"/>
    <w:rsid w:val="00193709"/>
    <w:rsid w:val="001953FF"/>
    <w:rsid w:val="001978FA"/>
    <w:rsid w:val="001A3271"/>
    <w:rsid w:val="001B3EAD"/>
    <w:rsid w:val="001F0783"/>
    <w:rsid w:val="00205C47"/>
    <w:rsid w:val="00226DFF"/>
    <w:rsid w:val="00274BCD"/>
    <w:rsid w:val="00292601"/>
    <w:rsid w:val="002B7DF4"/>
    <w:rsid w:val="002C5367"/>
    <w:rsid w:val="002D067E"/>
    <w:rsid w:val="00320836"/>
    <w:rsid w:val="00324B65"/>
    <w:rsid w:val="00325F7F"/>
    <w:rsid w:val="00352CA2"/>
    <w:rsid w:val="00354DCB"/>
    <w:rsid w:val="00363589"/>
    <w:rsid w:val="00367C41"/>
    <w:rsid w:val="00390141"/>
    <w:rsid w:val="00396F13"/>
    <w:rsid w:val="003B30C9"/>
    <w:rsid w:val="003B5737"/>
    <w:rsid w:val="003C22D3"/>
    <w:rsid w:val="003C7BC3"/>
    <w:rsid w:val="003E0695"/>
    <w:rsid w:val="003E4096"/>
    <w:rsid w:val="00401B1F"/>
    <w:rsid w:val="00403327"/>
    <w:rsid w:val="004065D4"/>
    <w:rsid w:val="0041253D"/>
    <w:rsid w:val="00444405"/>
    <w:rsid w:val="00450102"/>
    <w:rsid w:val="0045675D"/>
    <w:rsid w:val="00456E6A"/>
    <w:rsid w:val="004639DC"/>
    <w:rsid w:val="0046679A"/>
    <w:rsid w:val="00471E71"/>
    <w:rsid w:val="004730B7"/>
    <w:rsid w:val="0049049B"/>
    <w:rsid w:val="004A26CD"/>
    <w:rsid w:val="004D61AE"/>
    <w:rsid w:val="005015CF"/>
    <w:rsid w:val="005061EF"/>
    <w:rsid w:val="00507D47"/>
    <w:rsid w:val="00512E73"/>
    <w:rsid w:val="005565E0"/>
    <w:rsid w:val="00577D2B"/>
    <w:rsid w:val="00585EB8"/>
    <w:rsid w:val="005A5B66"/>
    <w:rsid w:val="005C5640"/>
    <w:rsid w:val="005D2162"/>
    <w:rsid w:val="005E4DDF"/>
    <w:rsid w:val="005F0006"/>
    <w:rsid w:val="005F3A57"/>
    <w:rsid w:val="006069DF"/>
    <w:rsid w:val="006140A1"/>
    <w:rsid w:val="00624AA2"/>
    <w:rsid w:val="00637CD9"/>
    <w:rsid w:val="00642B0E"/>
    <w:rsid w:val="00694A36"/>
    <w:rsid w:val="006A06DA"/>
    <w:rsid w:val="006A1FBE"/>
    <w:rsid w:val="006A3EE3"/>
    <w:rsid w:val="006B6AA4"/>
    <w:rsid w:val="006D1A54"/>
    <w:rsid w:val="006D1D01"/>
    <w:rsid w:val="006D5BAC"/>
    <w:rsid w:val="00704E97"/>
    <w:rsid w:val="0070708F"/>
    <w:rsid w:val="00715F77"/>
    <w:rsid w:val="00717C78"/>
    <w:rsid w:val="00720DF5"/>
    <w:rsid w:val="0073793D"/>
    <w:rsid w:val="007441EF"/>
    <w:rsid w:val="0074484D"/>
    <w:rsid w:val="0075163B"/>
    <w:rsid w:val="007569A7"/>
    <w:rsid w:val="00780653"/>
    <w:rsid w:val="007870CF"/>
    <w:rsid w:val="0079161A"/>
    <w:rsid w:val="0079693B"/>
    <w:rsid w:val="007A27C0"/>
    <w:rsid w:val="007B4666"/>
    <w:rsid w:val="007B5AF3"/>
    <w:rsid w:val="007B5D92"/>
    <w:rsid w:val="007C5608"/>
    <w:rsid w:val="007E1B30"/>
    <w:rsid w:val="007F09AF"/>
    <w:rsid w:val="007F45CB"/>
    <w:rsid w:val="00805550"/>
    <w:rsid w:val="00807BA6"/>
    <w:rsid w:val="008217AE"/>
    <w:rsid w:val="00821DB8"/>
    <w:rsid w:val="0082431D"/>
    <w:rsid w:val="00836399"/>
    <w:rsid w:val="00877E82"/>
    <w:rsid w:val="008819DE"/>
    <w:rsid w:val="008D6E60"/>
    <w:rsid w:val="00945D73"/>
    <w:rsid w:val="00947E90"/>
    <w:rsid w:val="00950014"/>
    <w:rsid w:val="009606A5"/>
    <w:rsid w:val="0096265A"/>
    <w:rsid w:val="00982D28"/>
    <w:rsid w:val="00993F36"/>
    <w:rsid w:val="009A0676"/>
    <w:rsid w:val="009A268C"/>
    <w:rsid w:val="009A2880"/>
    <w:rsid w:val="009A720A"/>
    <w:rsid w:val="009B6DC9"/>
    <w:rsid w:val="009B78B7"/>
    <w:rsid w:val="009C404E"/>
    <w:rsid w:val="009D54E4"/>
    <w:rsid w:val="009D5BCE"/>
    <w:rsid w:val="009D6BC7"/>
    <w:rsid w:val="009E0EEF"/>
    <w:rsid w:val="009E23DD"/>
    <w:rsid w:val="00A138FE"/>
    <w:rsid w:val="00A154C2"/>
    <w:rsid w:val="00A1588E"/>
    <w:rsid w:val="00A32039"/>
    <w:rsid w:val="00A40F23"/>
    <w:rsid w:val="00A46199"/>
    <w:rsid w:val="00A52784"/>
    <w:rsid w:val="00A929F3"/>
    <w:rsid w:val="00A97FE9"/>
    <w:rsid w:val="00AC26D6"/>
    <w:rsid w:val="00AC62B1"/>
    <w:rsid w:val="00AD5376"/>
    <w:rsid w:val="00B2131C"/>
    <w:rsid w:val="00B2368F"/>
    <w:rsid w:val="00B24D2C"/>
    <w:rsid w:val="00B33D83"/>
    <w:rsid w:val="00B42B46"/>
    <w:rsid w:val="00B44EC6"/>
    <w:rsid w:val="00B542F9"/>
    <w:rsid w:val="00B55A7A"/>
    <w:rsid w:val="00B600F7"/>
    <w:rsid w:val="00B77525"/>
    <w:rsid w:val="00B82BCC"/>
    <w:rsid w:val="00B83168"/>
    <w:rsid w:val="00B862EC"/>
    <w:rsid w:val="00BA0139"/>
    <w:rsid w:val="00BA5DEB"/>
    <w:rsid w:val="00BD1E2A"/>
    <w:rsid w:val="00BD6EE7"/>
    <w:rsid w:val="00BE1FA9"/>
    <w:rsid w:val="00BF1E16"/>
    <w:rsid w:val="00C04021"/>
    <w:rsid w:val="00C20766"/>
    <w:rsid w:val="00C263D1"/>
    <w:rsid w:val="00C64587"/>
    <w:rsid w:val="00C65050"/>
    <w:rsid w:val="00C66046"/>
    <w:rsid w:val="00C83BCD"/>
    <w:rsid w:val="00C90B54"/>
    <w:rsid w:val="00CA10BB"/>
    <w:rsid w:val="00CA1D9D"/>
    <w:rsid w:val="00CA3CFF"/>
    <w:rsid w:val="00CD262A"/>
    <w:rsid w:val="00CE50BA"/>
    <w:rsid w:val="00CE5154"/>
    <w:rsid w:val="00D12135"/>
    <w:rsid w:val="00D20002"/>
    <w:rsid w:val="00D22917"/>
    <w:rsid w:val="00D24A49"/>
    <w:rsid w:val="00D314F7"/>
    <w:rsid w:val="00D3285E"/>
    <w:rsid w:val="00D32FD3"/>
    <w:rsid w:val="00D51E9D"/>
    <w:rsid w:val="00D52357"/>
    <w:rsid w:val="00D57120"/>
    <w:rsid w:val="00D63D13"/>
    <w:rsid w:val="00D66AFC"/>
    <w:rsid w:val="00D87334"/>
    <w:rsid w:val="00DE2047"/>
    <w:rsid w:val="00DE7A8D"/>
    <w:rsid w:val="00E01D54"/>
    <w:rsid w:val="00E15FDE"/>
    <w:rsid w:val="00E167F2"/>
    <w:rsid w:val="00E26FE1"/>
    <w:rsid w:val="00E31B9D"/>
    <w:rsid w:val="00E53101"/>
    <w:rsid w:val="00E744FA"/>
    <w:rsid w:val="00E82DE9"/>
    <w:rsid w:val="00E8345E"/>
    <w:rsid w:val="00EA3976"/>
    <w:rsid w:val="00EA53CB"/>
    <w:rsid w:val="00EB59E7"/>
    <w:rsid w:val="00ED47B7"/>
    <w:rsid w:val="00EE0B65"/>
    <w:rsid w:val="00EF19C7"/>
    <w:rsid w:val="00F03BBB"/>
    <w:rsid w:val="00F06D12"/>
    <w:rsid w:val="00F337A0"/>
    <w:rsid w:val="00F71F2B"/>
    <w:rsid w:val="00F933DA"/>
    <w:rsid w:val="00F97759"/>
    <w:rsid w:val="00FB340D"/>
    <w:rsid w:val="00FE582A"/>
    <w:rsid w:val="34728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BE53"/>
  <w15:chartTrackingRefBased/>
  <w15:docId w15:val="{9D47E8C9-CA4A-4402-B101-66E4FFF18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D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9DF"/>
    <w:pPr>
      <w:spacing w:after="0" w:line="240" w:lineRule="auto"/>
    </w:pPr>
  </w:style>
  <w:style w:type="paragraph" w:styleId="ListParagraph">
    <w:name w:val="List Paragraph"/>
    <w:basedOn w:val="Normal"/>
    <w:uiPriority w:val="34"/>
    <w:qFormat/>
    <w:rsid w:val="00D12135"/>
    <w:pPr>
      <w:ind w:left="720"/>
      <w:contextualSpacing/>
    </w:pPr>
  </w:style>
  <w:style w:type="paragraph" w:customStyle="1" w:styleId="xmsonormal">
    <w:name w:val="x_msonormal"/>
    <w:basedOn w:val="Normal"/>
    <w:rsid w:val="00F97759"/>
    <w:pPr>
      <w:spacing w:after="0" w:line="240" w:lineRule="auto"/>
    </w:pPr>
    <w:rPr>
      <w:rFonts w:ascii="Calibri" w:hAnsi="Calibri" w:cs="Calibri"/>
    </w:rPr>
  </w:style>
  <w:style w:type="paragraph" w:customStyle="1" w:styleId="s2054554normal">
    <w:name w:val="s2054554normal"/>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senu">
    <w:name w:val="s2054554senu"/>
    <w:basedOn w:val="DefaultParagraphFont"/>
    <w:rsid w:val="00022CAF"/>
  </w:style>
  <w:style w:type="character" w:customStyle="1" w:styleId="s2054554cl">
    <w:name w:val="s2054554cl"/>
    <w:basedOn w:val="DefaultParagraphFont"/>
    <w:rsid w:val="00022CAF"/>
  </w:style>
  <w:style w:type="paragraph" w:customStyle="1" w:styleId="s2054554normal-000000">
    <w:name w:val="s2054554normal-000000"/>
    <w:basedOn w:val="Normal"/>
    <w:rsid w:val="00022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54554defaultparagraphfont">
    <w:name w:val="s2054554defaultparagraphfont"/>
    <w:basedOn w:val="DefaultParagraphFont"/>
    <w:rsid w:val="00022CAF"/>
  </w:style>
  <w:style w:type="character" w:customStyle="1" w:styleId="s2054554scl">
    <w:name w:val="s2054554scl"/>
    <w:basedOn w:val="DefaultParagraphFont"/>
    <w:rsid w:val="00022CAF"/>
  </w:style>
  <w:style w:type="character" w:customStyle="1" w:styleId="s2054554scl-000002">
    <w:name w:val="s2054554scl-000002"/>
    <w:basedOn w:val="DefaultParagraphFont"/>
    <w:rsid w:val="0002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4980">
      <w:bodyDiv w:val="1"/>
      <w:marLeft w:val="0"/>
      <w:marRight w:val="0"/>
      <w:marTop w:val="0"/>
      <w:marBottom w:val="0"/>
      <w:divBdr>
        <w:top w:val="none" w:sz="0" w:space="0" w:color="auto"/>
        <w:left w:val="none" w:sz="0" w:space="0" w:color="auto"/>
        <w:bottom w:val="none" w:sz="0" w:space="0" w:color="auto"/>
        <w:right w:val="none" w:sz="0" w:space="0" w:color="auto"/>
      </w:divBdr>
    </w:div>
    <w:div w:id="446894039">
      <w:bodyDiv w:val="1"/>
      <w:marLeft w:val="0"/>
      <w:marRight w:val="0"/>
      <w:marTop w:val="0"/>
      <w:marBottom w:val="0"/>
      <w:divBdr>
        <w:top w:val="none" w:sz="0" w:space="0" w:color="auto"/>
        <w:left w:val="none" w:sz="0" w:space="0" w:color="auto"/>
        <w:bottom w:val="none" w:sz="0" w:space="0" w:color="auto"/>
        <w:right w:val="none" w:sz="0" w:space="0" w:color="auto"/>
      </w:divBdr>
    </w:div>
    <w:div w:id="570965689">
      <w:bodyDiv w:val="1"/>
      <w:marLeft w:val="0"/>
      <w:marRight w:val="0"/>
      <w:marTop w:val="0"/>
      <w:marBottom w:val="0"/>
      <w:divBdr>
        <w:top w:val="none" w:sz="0" w:space="0" w:color="auto"/>
        <w:left w:val="none" w:sz="0" w:space="0" w:color="auto"/>
        <w:bottom w:val="none" w:sz="0" w:space="0" w:color="auto"/>
        <w:right w:val="none" w:sz="0" w:space="0" w:color="auto"/>
      </w:divBdr>
    </w:div>
    <w:div w:id="644160359">
      <w:bodyDiv w:val="1"/>
      <w:marLeft w:val="0"/>
      <w:marRight w:val="0"/>
      <w:marTop w:val="0"/>
      <w:marBottom w:val="0"/>
      <w:divBdr>
        <w:top w:val="none" w:sz="0" w:space="0" w:color="auto"/>
        <w:left w:val="none" w:sz="0" w:space="0" w:color="auto"/>
        <w:bottom w:val="none" w:sz="0" w:space="0" w:color="auto"/>
        <w:right w:val="none" w:sz="0" w:space="0" w:color="auto"/>
      </w:divBdr>
    </w:div>
    <w:div w:id="668557638">
      <w:bodyDiv w:val="1"/>
      <w:marLeft w:val="0"/>
      <w:marRight w:val="0"/>
      <w:marTop w:val="0"/>
      <w:marBottom w:val="0"/>
      <w:divBdr>
        <w:top w:val="none" w:sz="0" w:space="0" w:color="auto"/>
        <w:left w:val="none" w:sz="0" w:space="0" w:color="auto"/>
        <w:bottom w:val="none" w:sz="0" w:space="0" w:color="auto"/>
        <w:right w:val="none" w:sz="0" w:space="0" w:color="auto"/>
      </w:divBdr>
    </w:div>
    <w:div w:id="678973680">
      <w:bodyDiv w:val="1"/>
      <w:marLeft w:val="0"/>
      <w:marRight w:val="0"/>
      <w:marTop w:val="0"/>
      <w:marBottom w:val="0"/>
      <w:divBdr>
        <w:top w:val="none" w:sz="0" w:space="0" w:color="auto"/>
        <w:left w:val="none" w:sz="0" w:space="0" w:color="auto"/>
        <w:bottom w:val="none" w:sz="0" w:space="0" w:color="auto"/>
        <w:right w:val="none" w:sz="0" w:space="0" w:color="auto"/>
      </w:divBdr>
    </w:div>
    <w:div w:id="991249357">
      <w:bodyDiv w:val="1"/>
      <w:marLeft w:val="0"/>
      <w:marRight w:val="0"/>
      <w:marTop w:val="0"/>
      <w:marBottom w:val="0"/>
      <w:divBdr>
        <w:top w:val="none" w:sz="0" w:space="0" w:color="auto"/>
        <w:left w:val="none" w:sz="0" w:space="0" w:color="auto"/>
        <w:bottom w:val="none" w:sz="0" w:space="0" w:color="auto"/>
        <w:right w:val="none" w:sz="0" w:space="0" w:color="auto"/>
      </w:divBdr>
    </w:div>
    <w:div w:id="1411318733">
      <w:bodyDiv w:val="1"/>
      <w:marLeft w:val="0"/>
      <w:marRight w:val="0"/>
      <w:marTop w:val="0"/>
      <w:marBottom w:val="0"/>
      <w:divBdr>
        <w:top w:val="none" w:sz="0" w:space="0" w:color="auto"/>
        <w:left w:val="none" w:sz="0" w:space="0" w:color="auto"/>
        <w:bottom w:val="none" w:sz="0" w:space="0" w:color="auto"/>
        <w:right w:val="none" w:sz="0" w:space="0" w:color="auto"/>
      </w:divBdr>
    </w:div>
    <w:div w:id="1508789306">
      <w:bodyDiv w:val="1"/>
      <w:marLeft w:val="0"/>
      <w:marRight w:val="0"/>
      <w:marTop w:val="0"/>
      <w:marBottom w:val="0"/>
      <w:divBdr>
        <w:top w:val="none" w:sz="0" w:space="0" w:color="auto"/>
        <w:left w:val="none" w:sz="0" w:space="0" w:color="auto"/>
        <w:bottom w:val="none" w:sz="0" w:space="0" w:color="auto"/>
        <w:right w:val="none" w:sz="0" w:space="0" w:color="auto"/>
      </w:divBdr>
    </w:div>
    <w:div w:id="1626228056">
      <w:bodyDiv w:val="1"/>
      <w:marLeft w:val="0"/>
      <w:marRight w:val="0"/>
      <w:marTop w:val="0"/>
      <w:marBottom w:val="0"/>
      <w:divBdr>
        <w:top w:val="none" w:sz="0" w:space="0" w:color="auto"/>
        <w:left w:val="none" w:sz="0" w:space="0" w:color="auto"/>
        <w:bottom w:val="none" w:sz="0" w:space="0" w:color="auto"/>
        <w:right w:val="none" w:sz="0" w:space="0" w:color="auto"/>
      </w:divBdr>
    </w:div>
    <w:div w:id="1798597900">
      <w:bodyDiv w:val="1"/>
      <w:marLeft w:val="0"/>
      <w:marRight w:val="0"/>
      <w:marTop w:val="0"/>
      <w:marBottom w:val="0"/>
      <w:divBdr>
        <w:top w:val="none" w:sz="0" w:space="0" w:color="auto"/>
        <w:left w:val="none" w:sz="0" w:space="0" w:color="auto"/>
        <w:bottom w:val="none" w:sz="0" w:space="0" w:color="auto"/>
        <w:right w:val="none" w:sz="0" w:space="0" w:color="auto"/>
      </w:divBdr>
    </w:div>
    <w:div w:id="1845976560">
      <w:bodyDiv w:val="1"/>
      <w:marLeft w:val="0"/>
      <w:marRight w:val="0"/>
      <w:marTop w:val="0"/>
      <w:marBottom w:val="0"/>
      <w:divBdr>
        <w:top w:val="none" w:sz="0" w:space="0" w:color="auto"/>
        <w:left w:val="none" w:sz="0" w:space="0" w:color="auto"/>
        <w:bottom w:val="none" w:sz="0" w:space="0" w:color="auto"/>
        <w:right w:val="none" w:sz="0" w:space="0" w:color="auto"/>
      </w:divBdr>
    </w:div>
    <w:div w:id="2009552349">
      <w:bodyDiv w:val="1"/>
      <w:marLeft w:val="0"/>
      <w:marRight w:val="0"/>
      <w:marTop w:val="0"/>
      <w:marBottom w:val="0"/>
      <w:divBdr>
        <w:top w:val="none" w:sz="0" w:space="0" w:color="auto"/>
        <w:left w:val="none" w:sz="0" w:space="0" w:color="auto"/>
        <w:bottom w:val="none" w:sz="0" w:space="0" w:color="auto"/>
        <w:right w:val="none" w:sz="0" w:space="0" w:color="auto"/>
      </w:divBdr>
    </w:div>
    <w:div w:id="2045205805">
      <w:bodyDiv w:val="1"/>
      <w:marLeft w:val="0"/>
      <w:marRight w:val="0"/>
      <w:marTop w:val="0"/>
      <w:marBottom w:val="0"/>
      <w:divBdr>
        <w:top w:val="none" w:sz="0" w:space="0" w:color="auto"/>
        <w:left w:val="none" w:sz="0" w:space="0" w:color="auto"/>
        <w:bottom w:val="none" w:sz="0" w:space="0" w:color="auto"/>
        <w:right w:val="none" w:sz="0" w:space="0" w:color="auto"/>
      </w:divBdr>
    </w:div>
    <w:div w:id="20674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legislature.gov/Statutes/Codified_Laws/DisplayStatute.aspx?Type=Statute&amp;Statute=32-17-46" TargetMode="External"/><Relationship Id="rId3" Type="http://schemas.openxmlformats.org/officeDocument/2006/relationships/settings" Target="settings.xml"/><Relationship Id="rId7" Type="http://schemas.openxmlformats.org/officeDocument/2006/relationships/hyperlink" Target="https://sdlegislature.gov/Statutes/Codified_Laws/DisplayStatute.aspx?Type=Statute&amp;Statute=32-1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legislature.gov/Statutes/Codified_Laws/DisplayStatute.aspx?Type=Statute&amp;Statute=32-14-15" TargetMode="External"/><Relationship Id="rId5" Type="http://schemas.openxmlformats.org/officeDocument/2006/relationships/hyperlink" Target="https://sdlegislature.gov/Statutes/Codified_Laws/DisplayStatute.aspx?Type=Statute&amp;Statute=32-14-1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Leola</cp:lastModifiedBy>
  <cp:revision>2</cp:revision>
  <cp:lastPrinted>2021-03-01T22:40:00Z</cp:lastPrinted>
  <dcterms:created xsi:type="dcterms:W3CDTF">2021-06-09T20:49:00Z</dcterms:created>
  <dcterms:modified xsi:type="dcterms:W3CDTF">2021-06-09T20:49:00Z</dcterms:modified>
</cp:coreProperties>
</file>