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1D" w14:textId="77777777" w:rsidR="006069DF" w:rsidRDefault="006069DF" w:rsidP="006069DF">
      <w:pPr>
        <w:jc w:val="center"/>
      </w:pPr>
      <w:r>
        <w:t>City of Leola Council Meeting</w:t>
      </w:r>
    </w:p>
    <w:p w14:paraId="21959915" w14:textId="0ED6D27A" w:rsidR="006069DF" w:rsidRDefault="0080141E" w:rsidP="006069DF">
      <w:pPr>
        <w:jc w:val="center"/>
      </w:pPr>
      <w:r>
        <w:t>September 9</w:t>
      </w:r>
      <w:r w:rsidR="006D1D01">
        <w:t>,</w:t>
      </w:r>
      <w:r w:rsidR="009D5BCE">
        <w:t xml:space="preserve"> 2021</w:t>
      </w:r>
    </w:p>
    <w:p w14:paraId="79D5DC23" w14:textId="01199A33" w:rsidR="00C20766" w:rsidRDefault="006D1D01" w:rsidP="006069DF">
      <w:r>
        <w:t>The meeting</w:t>
      </w:r>
      <w:r w:rsidR="00C20766">
        <w:t xml:space="preserve"> was called to order at 7:</w:t>
      </w:r>
      <w:r w:rsidR="0080141E">
        <w:t>00</w:t>
      </w:r>
      <w:r w:rsidR="00C20766">
        <w:t xml:space="preserve"> pm by</w:t>
      </w:r>
      <w:r w:rsidR="000770F0">
        <w:t xml:space="preserve"> </w:t>
      </w:r>
      <w:r w:rsidR="0080141E">
        <w:t>Mayor Royce Erdmann</w:t>
      </w:r>
      <w:r w:rsidR="000770F0">
        <w:t>.</w:t>
      </w:r>
      <w:r w:rsidR="00B55A7A">
        <w:t xml:space="preserve">  Present council members:</w:t>
      </w:r>
      <w:r w:rsidR="0003528C">
        <w:t xml:space="preserve"> </w:t>
      </w:r>
      <w:r w:rsidR="00694A36">
        <w:t xml:space="preserve">Jackie </w:t>
      </w:r>
      <w:r w:rsidR="0080141E">
        <w:t>Leibel</w:t>
      </w:r>
      <w:r w:rsidR="00694A36">
        <w:t xml:space="preserve">, </w:t>
      </w:r>
      <w:r w:rsidR="0003528C">
        <w:t>Richard Reis</w:t>
      </w:r>
      <w:r w:rsidR="00694A36">
        <w:t xml:space="preserve">, </w:t>
      </w:r>
      <w:r w:rsidR="0080141E">
        <w:t xml:space="preserve">Michael Yost, </w:t>
      </w:r>
      <w:r w:rsidR="00694A36">
        <w:t xml:space="preserve">Alan </w:t>
      </w:r>
      <w:proofErr w:type="spellStart"/>
      <w:r w:rsidR="00694A36">
        <w:t>Wimer</w:t>
      </w:r>
      <w:proofErr w:type="spellEnd"/>
      <w:r w:rsidR="0080141E">
        <w:t xml:space="preserve">, </w:t>
      </w:r>
      <w:r w:rsidR="003B5C82">
        <w:t xml:space="preserve">and </w:t>
      </w:r>
      <w:r w:rsidR="00694A36">
        <w:t xml:space="preserve">Brett </w:t>
      </w:r>
      <w:proofErr w:type="spellStart"/>
      <w:r w:rsidR="00694A36">
        <w:t>Schaible</w:t>
      </w:r>
      <w:proofErr w:type="spellEnd"/>
      <w:r w:rsidR="003B5C82">
        <w:t>.  J</w:t>
      </w:r>
      <w:r w:rsidR="0080141E">
        <w:t xml:space="preserve">ackie Rau </w:t>
      </w:r>
      <w:r w:rsidR="003B5C82">
        <w:t xml:space="preserve">was present </w:t>
      </w:r>
      <w:r w:rsidR="0080141E">
        <w:t>via speaker phone</w:t>
      </w:r>
      <w:r w:rsidR="00694A36">
        <w:t>.</w:t>
      </w:r>
      <w:r w:rsidR="000770F0">
        <w:t xml:space="preserve">  </w:t>
      </w:r>
      <w:r w:rsidR="0003528C">
        <w:t xml:space="preserve">City personnel present: </w:t>
      </w:r>
      <w:r w:rsidR="000770F0">
        <w:t>Jim Hoffman</w:t>
      </w:r>
      <w:r w:rsidR="0003528C">
        <w:t xml:space="preserve"> and Sondra Waltman.</w:t>
      </w:r>
      <w:r>
        <w:t xml:space="preserve">  </w:t>
      </w:r>
    </w:p>
    <w:p w14:paraId="08964206" w14:textId="6DE9577C" w:rsidR="0003528C" w:rsidRDefault="0080141E" w:rsidP="006069DF">
      <w:r>
        <w:t xml:space="preserve">Reis moved with a second from Leibel to approve the August council </w:t>
      </w:r>
      <w:r w:rsidR="003B5C82">
        <w:t xml:space="preserve">meeting </w:t>
      </w:r>
      <w:r>
        <w:t xml:space="preserve">minutes.  All in favor, motion carried.  </w:t>
      </w:r>
    </w:p>
    <w:p w14:paraId="53BC8953" w14:textId="029F5752" w:rsidR="00C20766" w:rsidRDefault="000770F0" w:rsidP="006069DF">
      <w:r>
        <w:t>Reis</w:t>
      </w:r>
      <w:r w:rsidR="00AC62B1">
        <w:t xml:space="preserve"> moved with a second from </w:t>
      </w:r>
      <w:r w:rsidR="0080141E">
        <w:t>Yost</w:t>
      </w:r>
      <w:r w:rsidR="00AC62B1">
        <w:t xml:space="preserve"> to approve the treasure</w:t>
      </w:r>
      <w:r w:rsidR="007F09AF">
        <w:t>r</w:t>
      </w:r>
      <w:r w:rsidR="00AC62B1">
        <w:t xml:space="preserve">’s report.  </w:t>
      </w:r>
      <w:r w:rsidR="009B6DC9">
        <w:t>All in favor,</w:t>
      </w:r>
      <w:r w:rsidR="00AC62B1">
        <w:t xml:space="preserve"> motion carried.</w:t>
      </w:r>
      <w:r w:rsidR="006D1D01">
        <w:t xml:space="preserve">  </w:t>
      </w:r>
    </w:p>
    <w:p w14:paraId="220C09C5" w14:textId="39C6715B" w:rsidR="00D22830" w:rsidRDefault="00F57F6F" w:rsidP="006069DF">
      <w:r>
        <w:t>After revie</w:t>
      </w:r>
      <w:r w:rsidR="000770F0">
        <w:t>w</w:t>
      </w:r>
      <w:r>
        <w:t xml:space="preserve">, </w:t>
      </w:r>
      <w:proofErr w:type="spellStart"/>
      <w:r>
        <w:t>Wimer</w:t>
      </w:r>
      <w:proofErr w:type="spellEnd"/>
      <w:r>
        <w:t xml:space="preserve"> made a motion to pay all regular bills</w:t>
      </w:r>
      <w:r w:rsidR="000770F0">
        <w:t xml:space="preserve"> and project bills.  </w:t>
      </w:r>
      <w:r w:rsidR="0080141E">
        <w:t>Reis</w:t>
      </w:r>
      <w:r>
        <w:t xml:space="preserve"> seconded the motion.  All in favor, motion carried.</w:t>
      </w:r>
    </w:p>
    <w:tbl>
      <w:tblPr>
        <w:tblW w:w="8545" w:type="dxa"/>
        <w:tblLook w:val="04A0" w:firstRow="1" w:lastRow="0" w:firstColumn="1" w:lastColumn="0" w:noHBand="0" w:noVBand="1"/>
      </w:tblPr>
      <w:tblGrid>
        <w:gridCol w:w="3325"/>
        <w:gridCol w:w="3600"/>
        <w:gridCol w:w="1620"/>
      </w:tblGrid>
      <w:tr w:rsidR="0080141E" w:rsidRPr="0080141E" w14:paraId="552793E6" w14:textId="77777777" w:rsidTr="0080141E">
        <w:trPr>
          <w:trHeight w:val="300"/>
        </w:trPr>
        <w:tc>
          <w:tcPr>
            <w:tcW w:w="85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78F3A3" w14:textId="77777777" w:rsidR="0080141E" w:rsidRPr="0080141E" w:rsidRDefault="0080141E" w:rsidP="0080141E">
            <w:pPr>
              <w:spacing w:after="0" w:line="240" w:lineRule="auto"/>
              <w:jc w:val="center"/>
              <w:rPr>
                <w:rFonts w:ascii="Calibri" w:eastAsia="Times New Roman" w:hAnsi="Calibri" w:cs="Calibri"/>
                <w:b/>
                <w:bCs/>
                <w:color w:val="000000"/>
              </w:rPr>
            </w:pPr>
            <w:r w:rsidRPr="0080141E">
              <w:rPr>
                <w:rFonts w:ascii="Calibri" w:eastAsia="Times New Roman" w:hAnsi="Calibri" w:cs="Calibri"/>
                <w:b/>
                <w:bCs/>
                <w:color w:val="000000"/>
              </w:rPr>
              <w:t>Bills to be Considered for September 2021</w:t>
            </w:r>
          </w:p>
        </w:tc>
      </w:tr>
      <w:tr w:rsidR="0080141E" w:rsidRPr="0080141E" w14:paraId="2D8888E9"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A61B6A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41A9AF5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B861B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r>
      <w:tr w:rsidR="0080141E" w:rsidRPr="0080141E" w14:paraId="5CF2EF75"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9F922AA" w14:textId="77777777" w:rsidR="0080141E" w:rsidRPr="0080141E" w:rsidRDefault="0080141E" w:rsidP="0080141E">
            <w:pPr>
              <w:spacing w:after="0" w:line="240" w:lineRule="auto"/>
              <w:rPr>
                <w:rFonts w:ascii="Calibri" w:eastAsia="Times New Roman" w:hAnsi="Calibri" w:cs="Calibri"/>
                <w:color w:val="000000"/>
              </w:rPr>
            </w:pPr>
            <w:proofErr w:type="spellStart"/>
            <w:r w:rsidRPr="0080141E">
              <w:rPr>
                <w:rFonts w:ascii="Calibri" w:eastAsia="Times New Roman" w:hAnsi="Calibri" w:cs="Calibri"/>
                <w:color w:val="000000"/>
              </w:rPr>
              <w:t>Agtegra</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14:paraId="15B3D3A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Hydraulic oil</w:t>
            </w:r>
          </w:p>
        </w:tc>
        <w:tc>
          <w:tcPr>
            <w:tcW w:w="1620" w:type="dxa"/>
            <w:tcBorders>
              <w:top w:val="nil"/>
              <w:left w:val="nil"/>
              <w:bottom w:val="single" w:sz="4" w:space="0" w:color="auto"/>
              <w:right w:val="single" w:sz="4" w:space="0" w:color="auto"/>
            </w:tcBorders>
            <w:shd w:val="clear" w:color="auto" w:fill="auto"/>
            <w:noWrap/>
            <w:vAlign w:val="bottom"/>
            <w:hideMark/>
          </w:tcPr>
          <w:p w14:paraId="2ECBD68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12.70 </w:t>
            </w:r>
          </w:p>
        </w:tc>
      </w:tr>
      <w:tr w:rsidR="0080141E" w:rsidRPr="0080141E" w14:paraId="21187A86"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ED94E9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Aramark</w:t>
            </w:r>
          </w:p>
        </w:tc>
        <w:tc>
          <w:tcPr>
            <w:tcW w:w="3600" w:type="dxa"/>
            <w:tcBorders>
              <w:top w:val="nil"/>
              <w:left w:val="nil"/>
              <w:bottom w:val="single" w:sz="4" w:space="0" w:color="auto"/>
              <w:right w:val="single" w:sz="4" w:space="0" w:color="auto"/>
            </w:tcBorders>
            <w:shd w:val="clear" w:color="auto" w:fill="auto"/>
            <w:noWrap/>
            <w:vAlign w:val="bottom"/>
            <w:hideMark/>
          </w:tcPr>
          <w:p w14:paraId="21A8F70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Office Services/Supplies</w:t>
            </w:r>
          </w:p>
        </w:tc>
        <w:tc>
          <w:tcPr>
            <w:tcW w:w="1620" w:type="dxa"/>
            <w:tcBorders>
              <w:top w:val="nil"/>
              <w:left w:val="nil"/>
              <w:bottom w:val="single" w:sz="4" w:space="0" w:color="auto"/>
              <w:right w:val="single" w:sz="4" w:space="0" w:color="auto"/>
            </w:tcBorders>
            <w:shd w:val="clear" w:color="auto" w:fill="auto"/>
            <w:noWrap/>
            <w:vAlign w:val="bottom"/>
            <w:hideMark/>
          </w:tcPr>
          <w:p w14:paraId="6A1ACC3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83.76 </w:t>
            </w:r>
          </w:p>
        </w:tc>
      </w:tr>
      <w:tr w:rsidR="0080141E" w:rsidRPr="0080141E" w14:paraId="55409BB1"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32130C9"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Beck Law</w:t>
            </w:r>
          </w:p>
        </w:tc>
        <w:tc>
          <w:tcPr>
            <w:tcW w:w="3600" w:type="dxa"/>
            <w:tcBorders>
              <w:top w:val="nil"/>
              <w:left w:val="nil"/>
              <w:bottom w:val="single" w:sz="4" w:space="0" w:color="auto"/>
              <w:right w:val="single" w:sz="4" w:space="0" w:color="auto"/>
            </w:tcBorders>
            <w:shd w:val="clear" w:color="auto" w:fill="auto"/>
            <w:noWrap/>
            <w:vAlign w:val="bottom"/>
            <w:hideMark/>
          </w:tcPr>
          <w:p w14:paraId="6B595B25"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Legal Consult/Collections</w:t>
            </w:r>
          </w:p>
        </w:tc>
        <w:tc>
          <w:tcPr>
            <w:tcW w:w="1620" w:type="dxa"/>
            <w:tcBorders>
              <w:top w:val="nil"/>
              <w:left w:val="nil"/>
              <w:bottom w:val="single" w:sz="4" w:space="0" w:color="auto"/>
              <w:right w:val="single" w:sz="4" w:space="0" w:color="auto"/>
            </w:tcBorders>
            <w:shd w:val="clear" w:color="auto" w:fill="auto"/>
            <w:noWrap/>
            <w:vAlign w:val="bottom"/>
            <w:hideMark/>
          </w:tcPr>
          <w:p w14:paraId="5E0A894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87.50 </w:t>
            </w:r>
          </w:p>
        </w:tc>
      </w:tr>
      <w:tr w:rsidR="0080141E" w:rsidRPr="0080141E" w14:paraId="21D880D6"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2AA1B2A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Cahill Bauer &amp; Assoc</w:t>
            </w:r>
          </w:p>
        </w:tc>
        <w:tc>
          <w:tcPr>
            <w:tcW w:w="3600" w:type="dxa"/>
            <w:tcBorders>
              <w:top w:val="nil"/>
              <w:left w:val="nil"/>
              <w:bottom w:val="single" w:sz="4" w:space="0" w:color="auto"/>
              <w:right w:val="single" w:sz="4" w:space="0" w:color="auto"/>
            </w:tcBorders>
            <w:shd w:val="clear" w:color="auto" w:fill="auto"/>
            <w:noWrap/>
            <w:vAlign w:val="bottom"/>
            <w:hideMark/>
          </w:tcPr>
          <w:p w14:paraId="184FE3AD"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Final Billing for 2020 Audit</w:t>
            </w:r>
          </w:p>
        </w:tc>
        <w:tc>
          <w:tcPr>
            <w:tcW w:w="1620" w:type="dxa"/>
            <w:tcBorders>
              <w:top w:val="nil"/>
              <w:left w:val="nil"/>
              <w:bottom w:val="single" w:sz="4" w:space="0" w:color="auto"/>
              <w:right w:val="single" w:sz="4" w:space="0" w:color="auto"/>
            </w:tcBorders>
            <w:shd w:val="clear" w:color="auto" w:fill="auto"/>
            <w:noWrap/>
            <w:vAlign w:val="bottom"/>
            <w:hideMark/>
          </w:tcPr>
          <w:p w14:paraId="4BDE150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2,262.50 </w:t>
            </w:r>
          </w:p>
        </w:tc>
      </w:tr>
      <w:tr w:rsidR="0080141E" w:rsidRPr="0080141E" w14:paraId="5C2066BE"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09D3516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Corporate Trust/US Bank</w:t>
            </w:r>
          </w:p>
        </w:tc>
        <w:tc>
          <w:tcPr>
            <w:tcW w:w="3600" w:type="dxa"/>
            <w:tcBorders>
              <w:top w:val="nil"/>
              <w:left w:val="nil"/>
              <w:bottom w:val="single" w:sz="4" w:space="0" w:color="auto"/>
              <w:right w:val="single" w:sz="4" w:space="0" w:color="auto"/>
            </w:tcBorders>
            <w:shd w:val="clear" w:color="auto" w:fill="auto"/>
            <w:noWrap/>
            <w:vAlign w:val="bottom"/>
            <w:hideMark/>
          </w:tcPr>
          <w:p w14:paraId="0AE7D1F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3rd Quarterly </w:t>
            </w:r>
            <w:proofErr w:type="spellStart"/>
            <w:r w:rsidRPr="0080141E">
              <w:rPr>
                <w:rFonts w:ascii="Calibri" w:eastAsia="Times New Roman" w:hAnsi="Calibri" w:cs="Calibri"/>
                <w:color w:val="000000"/>
              </w:rPr>
              <w:t>Pmt</w:t>
            </w:r>
            <w:proofErr w:type="spellEnd"/>
            <w:r w:rsidRPr="0080141E">
              <w:rPr>
                <w:rFonts w:ascii="Calibri" w:eastAsia="Times New Roman" w:hAnsi="Calibri" w:cs="Calibri"/>
                <w:color w:val="000000"/>
              </w:rPr>
              <w:t xml:space="preserve"> - Water Project</w:t>
            </w:r>
          </w:p>
        </w:tc>
        <w:tc>
          <w:tcPr>
            <w:tcW w:w="1620" w:type="dxa"/>
            <w:tcBorders>
              <w:top w:val="nil"/>
              <w:left w:val="nil"/>
              <w:bottom w:val="single" w:sz="4" w:space="0" w:color="auto"/>
              <w:right w:val="single" w:sz="4" w:space="0" w:color="auto"/>
            </w:tcBorders>
            <w:shd w:val="clear" w:color="auto" w:fill="auto"/>
            <w:noWrap/>
            <w:vAlign w:val="bottom"/>
            <w:hideMark/>
          </w:tcPr>
          <w:p w14:paraId="7A6DAA0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   </w:t>
            </w:r>
          </w:p>
        </w:tc>
      </w:tr>
      <w:tr w:rsidR="0080141E" w:rsidRPr="0080141E" w14:paraId="3CE88DBE"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2127AA3" w14:textId="77777777" w:rsidR="0080141E" w:rsidRPr="0080141E" w:rsidRDefault="0080141E" w:rsidP="0080141E">
            <w:pPr>
              <w:spacing w:after="0" w:line="240" w:lineRule="auto"/>
              <w:rPr>
                <w:rFonts w:ascii="Calibri" w:eastAsia="Times New Roman" w:hAnsi="Calibri" w:cs="Calibri"/>
                <w:color w:val="000000"/>
              </w:rPr>
            </w:pPr>
            <w:proofErr w:type="spellStart"/>
            <w:r w:rsidRPr="0080141E">
              <w:rPr>
                <w:rFonts w:ascii="Calibri" w:eastAsia="Times New Roman" w:hAnsi="Calibri" w:cs="Calibri"/>
                <w:color w:val="000000"/>
              </w:rPr>
              <w:t>CorTrust</w:t>
            </w:r>
            <w:proofErr w:type="spellEnd"/>
            <w:r w:rsidRPr="0080141E">
              <w:rPr>
                <w:rFonts w:ascii="Calibri" w:eastAsia="Times New Roman" w:hAnsi="Calibri" w:cs="Calibri"/>
                <w:color w:val="000000"/>
              </w:rPr>
              <w:t xml:space="preserve"> Visa</w:t>
            </w:r>
          </w:p>
        </w:tc>
        <w:tc>
          <w:tcPr>
            <w:tcW w:w="3600" w:type="dxa"/>
            <w:tcBorders>
              <w:top w:val="nil"/>
              <w:left w:val="nil"/>
              <w:bottom w:val="single" w:sz="4" w:space="0" w:color="auto"/>
              <w:right w:val="single" w:sz="4" w:space="0" w:color="auto"/>
            </w:tcBorders>
            <w:shd w:val="clear" w:color="auto" w:fill="auto"/>
            <w:noWrap/>
            <w:vAlign w:val="bottom"/>
            <w:hideMark/>
          </w:tcPr>
          <w:p w14:paraId="79F7A37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Pool LG Chair/Payroll fees</w:t>
            </w:r>
          </w:p>
        </w:tc>
        <w:tc>
          <w:tcPr>
            <w:tcW w:w="1620" w:type="dxa"/>
            <w:tcBorders>
              <w:top w:val="nil"/>
              <w:left w:val="nil"/>
              <w:bottom w:val="single" w:sz="4" w:space="0" w:color="auto"/>
              <w:right w:val="single" w:sz="4" w:space="0" w:color="auto"/>
            </w:tcBorders>
            <w:shd w:val="clear" w:color="auto" w:fill="auto"/>
            <w:noWrap/>
            <w:vAlign w:val="bottom"/>
            <w:hideMark/>
          </w:tcPr>
          <w:p w14:paraId="2C470DC8"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709.71 </w:t>
            </w:r>
          </w:p>
        </w:tc>
      </w:tr>
      <w:tr w:rsidR="0080141E" w:rsidRPr="0080141E" w14:paraId="48878773"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09294EE"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Curt's Repair</w:t>
            </w:r>
          </w:p>
        </w:tc>
        <w:tc>
          <w:tcPr>
            <w:tcW w:w="3600" w:type="dxa"/>
            <w:tcBorders>
              <w:top w:val="nil"/>
              <w:left w:val="nil"/>
              <w:bottom w:val="single" w:sz="4" w:space="0" w:color="auto"/>
              <w:right w:val="single" w:sz="4" w:space="0" w:color="auto"/>
            </w:tcBorders>
            <w:shd w:val="clear" w:color="auto" w:fill="auto"/>
            <w:noWrap/>
            <w:vAlign w:val="bottom"/>
            <w:hideMark/>
          </w:tcPr>
          <w:p w14:paraId="52683F4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Mower/GMC Truck/Pool repairs</w:t>
            </w:r>
          </w:p>
        </w:tc>
        <w:tc>
          <w:tcPr>
            <w:tcW w:w="1620" w:type="dxa"/>
            <w:tcBorders>
              <w:top w:val="nil"/>
              <w:left w:val="nil"/>
              <w:bottom w:val="single" w:sz="4" w:space="0" w:color="auto"/>
              <w:right w:val="single" w:sz="4" w:space="0" w:color="auto"/>
            </w:tcBorders>
            <w:shd w:val="clear" w:color="auto" w:fill="auto"/>
            <w:noWrap/>
            <w:vAlign w:val="bottom"/>
            <w:hideMark/>
          </w:tcPr>
          <w:p w14:paraId="0451932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470.00 </w:t>
            </w:r>
          </w:p>
        </w:tc>
      </w:tr>
      <w:tr w:rsidR="0080141E" w:rsidRPr="0080141E" w14:paraId="2D07953B"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26434C6"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Dependable Sanitation</w:t>
            </w:r>
          </w:p>
        </w:tc>
        <w:tc>
          <w:tcPr>
            <w:tcW w:w="3600" w:type="dxa"/>
            <w:tcBorders>
              <w:top w:val="nil"/>
              <w:left w:val="nil"/>
              <w:bottom w:val="single" w:sz="4" w:space="0" w:color="auto"/>
              <w:right w:val="single" w:sz="4" w:space="0" w:color="auto"/>
            </w:tcBorders>
            <w:shd w:val="clear" w:color="auto" w:fill="auto"/>
            <w:noWrap/>
            <w:vAlign w:val="bottom"/>
            <w:hideMark/>
          </w:tcPr>
          <w:p w14:paraId="29495C49"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Garbage Collection</w:t>
            </w:r>
          </w:p>
        </w:tc>
        <w:tc>
          <w:tcPr>
            <w:tcW w:w="1620" w:type="dxa"/>
            <w:tcBorders>
              <w:top w:val="nil"/>
              <w:left w:val="nil"/>
              <w:bottom w:val="single" w:sz="4" w:space="0" w:color="auto"/>
              <w:right w:val="single" w:sz="4" w:space="0" w:color="auto"/>
            </w:tcBorders>
            <w:shd w:val="clear" w:color="auto" w:fill="auto"/>
            <w:noWrap/>
            <w:vAlign w:val="bottom"/>
            <w:hideMark/>
          </w:tcPr>
          <w:p w14:paraId="7E661383"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96.00 </w:t>
            </w:r>
          </w:p>
        </w:tc>
      </w:tr>
      <w:tr w:rsidR="0080141E" w:rsidRPr="0080141E" w14:paraId="41FCA0E2"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6F4D00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EMC Insurance</w:t>
            </w:r>
          </w:p>
        </w:tc>
        <w:tc>
          <w:tcPr>
            <w:tcW w:w="3600" w:type="dxa"/>
            <w:tcBorders>
              <w:top w:val="nil"/>
              <w:left w:val="nil"/>
              <w:bottom w:val="single" w:sz="4" w:space="0" w:color="auto"/>
              <w:right w:val="single" w:sz="4" w:space="0" w:color="auto"/>
            </w:tcBorders>
            <w:shd w:val="clear" w:color="auto" w:fill="auto"/>
            <w:noWrap/>
            <w:vAlign w:val="bottom"/>
            <w:hideMark/>
          </w:tcPr>
          <w:p w14:paraId="48DD5CF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Football Field/Property from School</w:t>
            </w:r>
          </w:p>
        </w:tc>
        <w:tc>
          <w:tcPr>
            <w:tcW w:w="1620" w:type="dxa"/>
            <w:tcBorders>
              <w:top w:val="nil"/>
              <w:left w:val="nil"/>
              <w:bottom w:val="single" w:sz="4" w:space="0" w:color="auto"/>
              <w:right w:val="single" w:sz="4" w:space="0" w:color="auto"/>
            </w:tcBorders>
            <w:shd w:val="clear" w:color="auto" w:fill="auto"/>
            <w:noWrap/>
            <w:vAlign w:val="bottom"/>
            <w:hideMark/>
          </w:tcPr>
          <w:p w14:paraId="6F44EB1D"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487.00 </w:t>
            </w:r>
          </w:p>
        </w:tc>
      </w:tr>
      <w:tr w:rsidR="0080141E" w:rsidRPr="0080141E" w14:paraId="5CAB63DC"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3B4E6EE"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Flint Hills Resources</w:t>
            </w:r>
          </w:p>
        </w:tc>
        <w:tc>
          <w:tcPr>
            <w:tcW w:w="3600" w:type="dxa"/>
            <w:tcBorders>
              <w:top w:val="nil"/>
              <w:left w:val="nil"/>
              <w:bottom w:val="single" w:sz="4" w:space="0" w:color="auto"/>
              <w:right w:val="single" w:sz="4" w:space="0" w:color="auto"/>
            </w:tcBorders>
            <w:shd w:val="clear" w:color="auto" w:fill="auto"/>
            <w:noWrap/>
            <w:vAlign w:val="bottom"/>
            <w:hideMark/>
          </w:tcPr>
          <w:p w14:paraId="1E0BF05C"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Oil for chip sealing streets</w:t>
            </w:r>
          </w:p>
        </w:tc>
        <w:tc>
          <w:tcPr>
            <w:tcW w:w="1620" w:type="dxa"/>
            <w:tcBorders>
              <w:top w:val="nil"/>
              <w:left w:val="nil"/>
              <w:bottom w:val="single" w:sz="4" w:space="0" w:color="auto"/>
              <w:right w:val="single" w:sz="4" w:space="0" w:color="auto"/>
            </w:tcBorders>
            <w:shd w:val="clear" w:color="auto" w:fill="auto"/>
            <w:noWrap/>
            <w:vAlign w:val="bottom"/>
            <w:hideMark/>
          </w:tcPr>
          <w:p w14:paraId="4B10C03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34,569.47 </w:t>
            </w:r>
          </w:p>
        </w:tc>
      </w:tr>
      <w:tr w:rsidR="0080141E" w:rsidRPr="0080141E" w14:paraId="7C285BDE"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622D34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Gene's Oil Company</w:t>
            </w:r>
          </w:p>
        </w:tc>
        <w:tc>
          <w:tcPr>
            <w:tcW w:w="3600" w:type="dxa"/>
            <w:tcBorders>
              <w:top w:val="nil"/>
              <w:left w:val="nil"/>
              <w:bottom w:val="single" w:sz="4" w:space="0" w:color="auto"/>
              <w:right w:val="single" w:sz="4" w:space="0" w:color="auto"/>
            </w:tcBorders>
            <w:shd w:val="clear" w:color="auto" w:fill="auto"/>
            <w:noWrap/>
            <w:vAlign w:val="bottom"/>
            <w:hideMark/>
          </w:tcPr>
          <w:p w14:paraId="710F206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Gas &amp; Diesel</w:t>
            </w:r>
          </w:p>
        </w:tc>
        <w:tc>
          <w:tcPr>
            <w:tcW w:w="1620" w:type="dxa"/>
            <w:tcBorders>
              <w:top w:val="nil"/>
              <w:left w:val="nil"/>
              <w:bottom w:val="single" w:sz="4" w:space="0" w:color="auto"/>
              <w:right w:val="single" w:sz="4" w:space="0" w:color="auto"/>
            </w:tcBorders>
            <w:shd w:val="clear" w:color="auto" w:fill="auto"/>
            <w:noWrap/>
            <w:vAlign w:val="bottom"/>
            <w:hideMark/>
          </w:tcPr>
          <w:p w14:paraId="6C5B0DA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277.19 </w:t>
            </w:r>
          </w:p>
        </w:tc>
      </w:tr>
      <w:tr w:rsidR="0080141E" w:rsidRPr="0080141E" w14:paraId="2804F51A"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359528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Leola Library</w:t>
            </w:r>
          </w:p>
        </w:tc>
        <w:tc>
          <w:tcPr>
            <w:tcW w:w="3600" w:type="dxa"/>
            <w:tcBorders>
              <w:top w:val="nil"/>
              <w:left w:val="nil"/>
              <w:bottom w:val="single" w:sz="4" w:space="0" w:color="auto"/>
              <w:right w:val="single" w:sz="4" w:space="0" w:color="auto"/>
            </w:tcBorders>
            <w:shd w:val="clear" w:color="auto" w:fill="auto"/>
            <w:noWrap/>
            <w:vAlign w:val="bottom"/>
            <w:hideMark/>
          </w:tcPr>
          <w:p w14:paraId="04BEE646"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Books/DVDs</w:t>
            </w:r>
          </w:p>
        </w:tc>
        <w:tc>
          <w:tcPr>
            <w:tcW w:w="1620" w:type="dxa"/>
            <w:tcBorders>
              <w:top w:val="nil"/>
              <w:left w:val="nil"/>
              <w:bottom w:val="single" w:sz="4" w:space="0" w:color="auto"/>
              <w:right w:val="single" w:sz="4" w:space="0" w:color="auto"/>
            </w:tcBorders>
            <w:shd w:val="clear" w:color="auto" w:fill="auto"/>
            <w:noWrap/>
            <w:vAlign w:val="bottom"/>
            <w:hideMark/>
          </w:tcPr>
          <w:p w14:paraId="2A94C2E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121.05 </w:t>
            </w:r>
          </w:p>
        </w:tc>
      </w:tr>
      <w:tr w:rsidR="0080141E" w:rsidRPr="0080141E" w14:paraId="2C1EEBD4"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13BA53C"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McPherson Co. Herald</w:t>
            </w:r>
          </w:p>
        </w:tc>
        <w:tc>
          <w:tcPr>
            <w:tcW w:w="3600" w:type="dxa"/>
            <w:tcBorders>
              <w:top w:val="nil"/>
              <w:left w:val="nil"/>
              <w:bottom w:val="single" w:sz="4" w:space="0" w:color="auto"/>
              <w:right w:val="single" w:sz="4" w:space="0" w:color="auto"/>
            </w:tcBorders>
            <w:shd w:val="clear" w:color="auto" w:fill="auto"/>
            <w:noWrap/>
            <w:vAlign w:val="bottom"/>
            <w:hideMark/>
          </w:tcPr>
          <w:p w14:paraId="483ED0E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Notice/Minutes</w:t>
            </w:r>
          </w:p>
        </w:tc>
        <w:tc>
          <w:tcPr>
            <w:tcW w:w="1620" w:type="dxa"/>
            <w:tcBorders>
              <w:top w:val="nil"/>
              <w:left w:val="nil"/>
              <w:bottom w:val="single" w:sz="4" w:space="0" w:color="auto"/>
              <w:right w:val="single" w:sz="4" w:space="0" w:color="auto"/>
            </w:tcBorders>
            <w:shd w:val="clear" w:color="auto" w:fill="auto"/>
            <w:noWrap/>
            <w:vAlign w:val="bottom"/>
            <w:hideMark/>
          </w:tcPr>
          <w:p w14:paraId="2CE018A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228.42 </w:t>
            </w:r>
          </w:p>
        </w:tc>
      </w:tr>
      <w:tr w:rsidR="0080141E" w:rsidRPr="0080141E" w14:paraId="4092A127"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949F51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Menards</w:t>
            </w:r>
          </w:p>
        </w:tc>
        <w:tc>
          <w:tcPr>
            <w:tcW w:w="3600" w:type="dxa"/>
            <w:tcBorders>
              <w:top w:val="nil"/>
              <w:left w:val="nil"/>
              <w:bottom w:val="single" w:sz="4" w:space="0" w:color="auto"/>
              <w:right w:val="single" w:sz="4" w:space="0" w:color="auto"/>
            </w:tcBorders>
            <w:shd w:val="clear" w:color="auto" w:fill="auto"/>
            <w:noWrap/>
            <w:vAlign w:val="bottom"/>
            <w:hideMark/>
          </w:tcPr>
          <w:p w14:paraId="654C3B5C"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Power strip</w:t>
            </w:r>
          </w:p>
        </w:tc>
        <w:tc>
          <w:tcPr>
            <w:tcW w:w="1620" w:type="dxa"/>
            <w:tcBorders>
              <w:top w:val="nil"/>
              <w:left w:val="nil"/>
              <w:bottom w:val="single" w:sz="4" w:space="0" w:color="auto"/>
              <w:right w:val="single" w:sz="4" w:space="0" w:color="auto"/>
            </w:tcBorders>
            <w:shd w:val="clear" w:color="auto" w:fill="auto"/>
            <w:noWrap/>
            <w:vAlign w:val="bottom"/>
            <w:hideMark/>
          </w:tcPr>
          <w:p w14:paraId="388E279E"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14.97 </w:t>
            </w:r>
          </w:p>
        </w:tc>
      </w:tr>
      <w:tr w:rsidR="0080141E" w:rsidRPr="0080141E" w14:paraId="14AE8D5F"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43D3D5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Montana Dakota Utilities</w:t>
            </w:r>
          </w:p>
        </w:tc>
        <w:tc>
          <w:tcPr>
            <w:tcW w:w="3600" w:type="dxa"/>
            <w:tcBorders>
              <w:top w:val="nil"/>
              <w:left w:val="nil"/>
              <w:bottom w:val="single" w:sz="4" w:space="0" w:color="auto"/>
              <w:right w:val="single" w:sz="4" w:space="0" w:color="auto"/>
            </w:tcBorders>
            <w:shd w:val="clear" w:color="auto" w:fill="auto"/>
            <w:noWrap/>
            <w:vAlign w:val="bottom"/>
            <w:hideMark/>
          </w:tcPr>
          <w:p w14:paraId="4C6638B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Utilities</w:t>
            </w:r>
          </w:p>
        </w:tc>
        <w:tc>
          <w:tcPr>
            <w:tcW w:w="1620" w:type="dxa"/>
            <w:tcBorders>
              <w:top w:val="nil"/>
              <w:left w:val="nil"/>
              <w:bottom w:val="single" w:sz="4" w:space="0" w:color="auto"/>
              <w:right w:val="single" w:sz="4" w:space="0" w:color="auto"/>
            </w:tcBorders>
            <w:shd w:val="clear" w:color="auto" w:fill="auto"/>
            <w:noWrap/>
            <w:vAlign w:val="bottom"/>
            <w:hideMark/>
          </w:tcPr>
          <w:p w14:paraId="0899F09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2,774.56 </w:t>
            </w:r>
          </w:p>
        </w:tc>
      </w:tr>
      <w:tr w:rsidR="0080141E" w:rsidRPr="0080141E" w14:paraId="7828AAE1"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07722CD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Pam Walz</w:t>
            </w:r>
          </w:p>
        </w:tc>
        <w:tc>
          <w:tcPr>
            <w:tcW w:w="3600" w:type="dxa"/>
            <w:tcBorders>
              <w:top w:val="nil"/>
              <w:left w:val="nil"/>
              <w:bottom w:val="single" w:sz="4" w:space="0" w:color="auto"/>
              <w:right w:val="single" w:sz="4" w:space="0" w:color="auto"/>
            </w:tcBorders>
            <w:shd w:val="clear" w:color="auto" w:fill="auto"/>
            <w:noWrap/>
            <w:vAlign w:val="bottom"/>
            <w:hideMark/>
          </w:tcPr>
          <w:p w14:paraId="422DDCFD"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Books</w:t>
            </w:r>
          </w:p>
        </w:tc>
        <w:tc>
          <w:tcPr>
            <w:tcW w:w="1620" w:type="dxa"/>
            <w:tcBorders>
              <w:top w:val="nil"/>
              <w:left w:val="nil"/>
              <w:bottom w:val="single" w:sz="4" w:space="0" w:color="auto"/>
              <w:right w:val="single" w:sz="4" w:space="0" w:color="auto"/>
            </w:tcBorders>
            <w:shd w:val="clear" w:color="auto" w:fill="auto"/>
            <w:noWrap/>
            <w:vAlign w:val="bottom"/>
            <w:hideMark/>
          </w:tcPr>
          <w:p w14:paraId="74839CF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282.64 </w:t>
            </w:r>
          </w:p>
        </w:tc>
      </w:tr>
      <w:tr w:rsidR="0080141E" w:rsidRPr="0080141E" w14:paraId="1A25CA56"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B30782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Pam Walz</w:t>
            </w:r>
          </w:p>
        </w:tc>
        <w:tc>
          <w:tcPr>
            <w:tcW w:w="3600" w:type="dxa"/>
            <w:tcBorders>
              <w:top w:val="nil"/>
              <w:left w:val="nil"/>
              <w:bottom w:val="single" w:sz="4" w:space="0" w:color="auto"/>
              <w:right w:val="single" w:sz="4" w:space="0" w:color="auto"/>
            </w:tcBorders>
            <w:shd w:val="clear" w:color="auto" w:fill="auto"/>
            <w:noWrap/>
            <w:vAlign w:val="bottom"/>
            <w:hideMark/>
          </w:tcPr>
          <w:p w14:paraId="1D7DE76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Mileage</w:t>
            </w:r>
          </w:p>
        </w:tc>
        <w:tc>
          <w:tcPr>
            <w:tcW w:w="1620" w:type="dxa"/>
            <w:tcBorders>
              <w:top w:val="nil"/>
              <w:left w:val="nil"/>
              <w:bottom w:val="single" w:sz="4" w:space="0" w:color="auto"/>
              <w:right w:val="single" w:sz="4" w:space="0" w:color="auto"/>
            </w:tcBorders>
            <w:shd w:val="clear" w:color="auto" w:fill="auto"/>
            <w:noWrap/>
            <w:vAlign w:val="bottom"/>
            <w:hideMark/>
          </w:tcPr>
          <w:p w14:paraId="02232A98"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33.60 </w:t>
            </w:r>
          </w:p>
        </w:tc>
      </w:tr>
      <w:tr w:rsidR="0080141E" w:rsidRPr="0080141E" w14:paraId="3C19139C"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6CFF2CD"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Quill.com</w:t>
            </w:r>
          </w:p>
        </w:tc>
        <w:tc>
          <w:tcPr>
            <w:tcW w:w="3600" w:type="dxa"/>
            <w:tcBorders>
              <w:top w:val="nil"/>
              <w:left w:val="nil"/>
              <w:bottom w:val="single" w:sz="4" w:space="0" w:color="auto"/>
              <w:right w:val="single" w:sz="4" w:space="0" w:color="auto"/>
            </w:tcBorders>
            <w:shd w:val="clear" w:color="auto" w:fill="auto"/>
            <w:noWrap/>
            <w:vAlign w:val="bottom"/>
            <w:hideMark/>
          </w:tcPr>
          <w:p w14:paraId="62A27DBC"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Office Supplies: ink/paper/pens</w:t>
            </w:r>
          </w:p>
        </w:tc>
        <w:tc>
          <w:tcPr>
            <w:tcW w:w="1620" w:type="dxa"/>
            <w:tcBorders>
              <w:top w:val="nil"/>
              <w:left w:val="nil"/>
              <w:bottom w:val="single" w:sz="4" w:space="0" w:color="auto"/>
              <w:right w:val="single" w:sz="4" w:space="0" w:color="auto"/>
            </w:tcBorders>
            <w:shd w:val="clear" w:color="auto" w:fill="auto"/>
            <w:noWrap/>
            <w:vAlign w:val="bottom"/>
            <w:hideMark/>
          </w:tcPr>
          <w:p w14:paraId="0EBE7848"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113.53 </w:t>
            </w:r>
          </w:p>
        </w:tc>
      </w:tr>
      <w:tr w:rsidR="0080141E" w:rsidRPr="0080141E" w14:paraId="4ACC6EFE"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29121D0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Rural Development</w:t>
            </w:r>
          </w:p>
        </w:tc>
        <w:tc>
          <w:tcPr>
            <w:tcW w:w="3600" w:type="dxa"/>
            <w:tcBorders>
              <w:top w:val="nil"/>
              <w:left w:val="nil"/>
              <w:bottom w:val="single" w:sz="4" w:space="0" w:color="auto"/>
              <w:right w:val="single" w:sz="4" w:space="0" w:color="auto"/>
            </w:tcBorders>
            <w:shd w:val="clear" w:color="auto" w:fill="auto"/>
            <w:noWrap/>
            <w:vAlign w:val="bottom"/>
            <w:hideMark/>
          </w:tcPr>
          <w:p w14:paraId="36EFF806"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113th Payment for Sewer</w:t>
            </w:r>
          </w:p>
        </w:tc>
        <w:tc>
          <w:tcPr>
            <w:tcW w:w="1620" w:type="dxa"/>
            <w:tcBorders>
              <w:top w:val="nil"/>
              <w:left w:val="nil"/>
              <w:bottom w:val="single" w:sz="4" w:space="0" w:color="auto"/>
              <w:right w:val="single" w:sz="4" w:space="0" w:color="auto"/>
            </w:tcBorders>
            <w:shd w:val="clear" w:color="auto" w:fill="auto"/>
            <w:noWrap/>
            <w:vAlign w:val="bottom"/>
            <w:hideMark/>
          </w:tcPr>
          <w:p w14:paraId="2F0AC24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4,021.00 </w:t>
            </w:r>
          </w:p>
        </w:tc>
      </w:tr>
      <w:tr w:rsidR="0080141E" w:rsidRPr="0080141E" w14:paraId="7597D2C3"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FCAE58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SD Assoc of Rural Water Systems</w:t>
            </w:r>
          </w:p>
        </w:tc>
        <w:tc>
          <w:tcPr>
            <w:tcW w:w="3600" w:type="dxa"/>
            <w:tcBorders>
              <w:top w:val="nil"/>
              <w:left w:val="nil"/>
              <w:bottom w:val="single" w:sz="4" w:space="0" w:color="auto"/>
              <w:right w:val="single" w:sz="4" w:space="0" w:color="auto"/>
            </w:tcBorders>
            <w:shd w:val="clear" w:color="auto" w:fill="auto"/>
            <w:noWrap/>
            <w:vAlign w:val="bottom"/>
            <w:hideMark/>
          </w:tcPr>
          <w:p w14:paraId="45D380E5"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Membership dues</w:t>
            </w:r>
          </w:p>
        </w:tc>
        <w:tc>
          <w:tcPr>
            <w:tcW w:w="1620" w:type="dxa"/>
            <w:tcBorders>
              <w:top w:val="nil"/>
              <w:left w:val="nil"/>
              <w:bottom w:val="single" w:sz="4" w:space="0" w:color="auto"/>
              <w:right w:val="single" w:sz="4" w:space="0" w:color="auto"/>
            </w:tcBorders>
            <w:shd w:val="clear" w:color="auto" w:fill="auto"/>
            <w:noWrap/>
            <w:vAlign w:val="bottom"/>
            <w:hideMark/>
          </w:tcPr>
          <w:p w14:paraId="5E04B4C5"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385.00 </w:t>
            </w:r>
          </w:p>
        </w:tc>
      </w:tr>
      <w:tr w:rsidR="0080141E" w:rsidRPr="0080141E" w14:paraId="4EEC8F23"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C7D83F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SD Health Lab</w:t>
            </w:r>
          </w:p>
        </w:tc>
        <w:tc>
          <w:tcPr>
            <w:tcW w:w="3600" w:type="dxa"/>
            <w:tcBorders>
              <w:top w:val="nil"/>
              <w:left w:val="nil"/>
              <w:bottom w:val="single" w:sz="4" w:space="0" w:color="auto"/>
              <w:right w:val="single" w:sz="4" w:space="0" w:color="auto"/>
            </w:tcBorders>
            <w:shd w:val="clear" w:color="auto" w:fill="auto"/>
            <w:noWrap/>
            <w:vAlign w:val="bottom"/>
            <w:hideMark/>
          </w:tcPr>
          <w:p w14:paraId="563B8D3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Water testing</w:t>
            </w:r>
          </w:p>
        </w:tc>
        <w:tc>
          <w:tcPr>
            <w:tcW w:w="1620" w:type="dxa"/>
            <w:tcBorders>
              <w:top w:val="nil"/>
              <w:left w:val="nil"/>
              <w:bottom w:val="single" w:sz="4" w:space="0" w:color="auto"/>
              <w:right w:val="single" w:sz="4" w:space="0" w:color="auto"/>
            </w:tcBorders>
            <w:shd w:val="clear" w:color="auto" w:fill="auto"/>
            <w:noWrap/>
            <w:vAlign w:val="bottom"/>
            <w:hideMark/>
          </w:tcPr>
          <w:p w14:paraId="45A4661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15.00 </w:t>
            </w:r>
          </w:p>
        </w:tc>
      </w:tr>
      <w:tr w:rsidR="0080141E" w:rsidRPr="0080141E" w14:paraId="73FD2DB0"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43C204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SD One Call</w:t>
            </w:r>
          </w:p>
        </w:tc>
        <w:tc>
          <w:tcPr>
            <w:tcW w:w="3600" w:type="dxa"/>
            <w:tcBorders>
              <w:top w:val="nil"/>
              <w:left w:val="nil"/>
              <w:bottom w:val="single" w:sz="4" w:space="0" w:color="auto"/>
              <w:right w:val="single" w:sz="4" w:space="0" w:color="auto"/>
            </w:tcBorders>
            <w:shd w:val="clear" w:color="auto" w:fill="auto"/>
            <w:noWrap/>
            <w:vAlign w:val="bottom"/>
            <w:hideMark/>
          </w:tcPr>
          <w:p w14:paraId="71B0546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Locate Calls</w:t>
            </w:r>
          </w:p>
        </w:tc>
        <w:tc>
          <w:tcPr>
            <w:tcW w:w="1620" w:type="dxa"/>
            <w:tcBorders>
              <w:top w:val="nil"/>
              <w:left w:val="nil"/>
              <w:bottom w:val="single" w:sz="4" w:space="0" w:color="auto"/>
              <w:right w:val="single" w:sz="4" w:space="0" w:color="auto"/>
            </w:tcBorders>
            <w:shd w:val="clear" w:color="auto" w:fill="auto"/>
            <w:noWrap/>
            <w:vAlign w:val="bottom"/>
            <w:hideMark/>
          </w:tcPr>
          <w:p w14:paraId="14A40915"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21.00 </w:t>
            </w:r>
          </w:p>
        </w:tc>
      </w:tr>
      <w:tr w:rsidR="0080141E" w:rsidRPr="0080141E" w14:paraId="41329046"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2CEA89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Share Corporation</w:t>
            </w:r>
          </w:p>
        </w:tc>
        <w:tc>
          <w:tcPr>
            <w:tcW w:w="3600" w:type="dxa"/>
            <w:tcBorders>
              <w:top w:val="nil"/>
              <w:left w:val="nil"/>
              <w:bottom w:val="single" w:sz="4" w:space="0" w:color="auto"/>
              <w:right w:val="single" w:sz="4" w:space="0" w:color="auto"/>
            </w:tcBorders>
            <w:shd w:val="clear" w:color="auto" w:fill="auto"/>
            <w:noWrap/>
            <w:vAlign w:val="bottom"/>
            <w:hideMark/>
          </w:tcPr>
          <w:p w14:paraId="5D26287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Street filler</w:t>
            </w:r>
          </w:p>
        </w:tc>
        <w:tc>
          <w:tcPr>
            <w:tcW w:w="1620" w:type="dxa"/>
            <w:tcBorders>
              <w:top w:val="nil"/>
              <w:left w:val="nil"/>
              <w:bottom w:val="single" w:sz="4" w:space="0" w:color="auto"/>
              <w:right w:val="single" w:sz="4" w:space="0" w:color="auto"/>
            </w:tcBorders>
            <w:shd w:val="clear" w:color="auto" w:fill="auto"/>
            <w:noWrap/>
            <w:vAlign w:val="bottom"/>
            <w:hideMark/>
          </w:tcPr>
          <w:p w14:paraId="1BEBD40C"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949.99 </w:t>
            </w:r>
          </w:p>
        </w:tc>
      </w:tr>
      <w:tr w:rsidR="0080141E" w:rsidRPr="0080141E" w14:paraId="6FA8B1A9"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BD5A4F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Sondra Waltman</w:t>
            </w:r>
          </w:p>
        </w:tc>
        <w:tc>
          <w:tcPr>
            <w:tcW w:w="3600" w:type="dxa"/>
            <w:tcBorders>
              <w:top w:val="nil"/>
              <w:left w:val="nil"/>
              <w:bottom w:val="single" w:sz="4" w:space="0" w:color="auto"/>
              <w:right w:val="single" w:sz="4" w:space="0" w:color="auto"/>
            </w:tcBorders>
            <w:shd w:val="clear" w:color="auto" w:fill="auto"/>
            <w:noWrap/>
            <w:vAlign w:val="bottom"/>
            <w:hideMark/>
          </w:tcPr>
          <w:p w14:paraId="5E25B7B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Cards/Stand</w:t>
            </w:r>
          </w:p>
        </w:tc>
        <w:tc>
          <w:tcPr>
            <w:tcW w:w="1620" w:type="dxa"/>
            <w:tcBorders>
              <w:top w:val="nil"/>
              <w:left w:val="nil"/>
              <w:bottom w:val="single" w:sz="4" w:space="0" w:color="auto"/>
              <w:right w:val="single" w:sz="4" w:space="0" w:color="auto"/>
            </w:tcBorders>
            <w:shd w:val="clear" w:color="auto" w:fill="auto"/>
            <w:noWrap/>
            <w:vAlign w:val="bottom"/>
            <w:hideMark/>
          </w:tcPr>
          <w:p w14:paraId="6807007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34.46 </w:t>
            </w:r>
          </w:p>
        </w:tc>
      </w:tr>
      <w:tr w:rsidR="0080141E" w:rsidRPr="0080141E" w14:paraId="19AF4074"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5B48C98"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Ten-45 Grocery and Café</w:t>
            </w:r>
          </w:p>
        </w:tc>
        <w:tc>
          <w:tcPr>
            <w:tcW w:w="3600" w:type="dxa"/>
            <w:tcBorders>
              <w:top w:val="nil"/>
              <w:left w:val="nil"/>
              <w:bottom w:val="single" w:sz="4" w:space="0" w:color="auto"/>
              <w:right w:val="single" w:sz="4" w:space="0" w:color="auto"/>
            </w:tcBorders>
            <w:shd w:val="clear" w:color="auto" w:fill="auto"/>
            <w:noWrap/>
            <w:vAlign w:val="bottom"/>
            <w:hideMark/>
          </w:tcPr>
          <w:p w14:paraId="6A8261C8"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Pool repair/supplies &amp; Park supplies</w:t>
            </w:r>
          </w:p>
        </w:tc>
        <w:tc>
          <w:tcPr>
            <w:tcW w:w="1620" w:type="dxa"/>
            <w:tcBorders>
              <w:top w:val="nil"/>
              <w:left w:val="nil"/>
              <w:bottom w:val="single" w:sz="4" w:space="0" w:color="auto"/>
              <w:right w:val="single" w:sz="4" w:space="0" w:color="auto"/>
            </w:tcBorders>
            <w:shd w:val="clear" w:color="auto" w:fill="auto"/>
            <w:noWrap/>
            <w:vAlign w:val="bottom"/>
            <w:hideMark/>
          </w:tcPr>
          <w:p w14:paraId="26EE2933"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89.39 </w:t>
            </w:r>
          </w:p>
        </w:tc>
      </w:tr>
      <w:tr w:rsidR="0080141E" w:rsidRPr="0080141E" w14:paraId="037A165D"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73485B15"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That Guy Lawn Care</w:t>
            </w:r>
          </w:p>
        </w:tc>
        <w:tc>
          <w:tcPr>
            <w:tcW w:w="3600" w:type="dxa"/>
            <w:tcBorders>
              <w:top w:val="nil"/>
              <w:left w:val="nil"/>
              <w:bottom w:val="single" w:sz="4" w:space="0" w:color="auto"/>
              <w:right w:val="single" w:sz="4" w:space="0" w:color="auto"/>
            </w:tcBorders>
            <w:shd w:val="clear" w:color="auto" w:fill="auto"/>
            <w:noWrap/>
            <w:vAlign w:val="bottom"/>
            <w:hideMark/>
          </w:tcPr>
          <w:p w14:paraId="39DB36A1"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Weed spraying</w:t>
            </w:r>
          </w:p>
        </w:tc>
        <w:tc>
          <w:tcPr>
            <w:tcW w:w="1620" w:type="dxa"/>
            <w:tcBorders>
              <w:top w:val="nil"/>
              <w:left w:val="nil"/>
              <w:bottom w:val="single" w:sz="4" w:space="0" w:color="auto"/>
              <w:right w:val="single" w:sz="4" w:space="0" w:color="auto"/>
            </w:tcBorders>
            <w:shd w:val="clear" w:color="auto" w:fill="auto"/>
            <w:noWrap/>
            <w:vAlign w:val="bottom"/>
            <w:hideMark/>
          </w:tcPr>
          <w:p w14:paraId="29CB9E06"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502.00 </w:t>
            </w:r>
          </w:p>
        </w:tc>
      </w:tr>
      <w:tr w:rsidR="0080141E" w:rsidRPr="0080141E" w14:paraId="6E2987A8"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7DB89A8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Valley</w:t>
            </w:r>
          </w:p>
        </w:tc>
        <w:tc>
          <w:tcPr>
            <w:tcW w:w="3600" w:type="dxa"/>
            <w:tcBorders>
              <w:top w:val="nil"/>
              <w:left w:val="nil"/>
              <w:bottom w:val="single" w:sz="4" w:space="0" w:color="auto"/>
              <w:right w:val="single" w:sz="4" w:space="0" w:color="auto"/>
            </w:tcBorders>
            <w:shd w:val="clear" w:color="auto" w:fill="auto"/>
            <w:noWrap/>
            <w:vAlign w:val="bottom"/>
            <w:hideMark/>
          </w:tcPr>
          <w:p w14:paraId="2E0CA4A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Telephone, Fax, Internet</w:t>
            </w:r>
          </w:p>
        </w:tc>
        <w:tc>
          <w:tcPr>
            <w:tcW w:w="1620" w:type="dxa"/>
            <w:tcBorders>
              <w:top w:val="nil"/>
              <w:left w:val="nil"/>
              <w:bottom w:val="single" w:sz="4" w:space="0" w:color="auto"/>
              <w:right w:val="single" w:sz="4" w:space="0" w:color="auto"/>
            </w:tcBorders>
            <w:shd w:val="clear" w:color="auto" w:fill="auto"/>
            <w:noWrap/>
            <w:vAlign w:val="bottom"/>
            <w:hideMark/>
          </w:tcPr>
          <w:p w14:paraId="3615675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444.67 </w:t>
            </w:r>
          </w:p>
        </w:tc>
      </w:tr>
      <w:tr w:rsidR="0080141E" w:rsidRPr="0080141E" w14:paraId="0B1CB3B8"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A46343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lastRenderedPageBreak/>
              <w:t>WEB Water</w:t>
            </w:r>
          </w:p>
        </w:tc>
        <w:tc>
          <w:tcPr>
            <w:tcW w:w="3600" w:type="dxa"/>
            <w:tcBorders>
              <w:top w:val="nil"/>
              <w:left w:val="nil"/>
              <w:bottom w:val="single" w:sz="4" w:space="0" w:color="auto"/>
              <w:right w:val="single" w:sz="4" w:space="0" w:color="auto"/>
            </w:tcBorders>
            <w:shd w:val="clear" w:color="auto" w:fill="auto"/>
            <w:noWrap/>
            <w:vAlign w:val="bottom"/>
            <w:hideMark/>
          </w:tcPr>
          <w:p w14:paraId="024CEE88"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Water for August</w:t>
            </w:r>
          </w:p>
        </w:tc>
        <w:tc>
          <w:tcPr>
            <w:tcW w:w="1620" w:type="dxa"/>
            <w:tcBorders>
              <w:top w:val="nil"/>
              <w:left w:val="nil"/>
              <w:bottom w:val="single" w:sz="4" w:space="0" w:color="auto"/>
              <w:right w:val="single" w:sz="4" w:space="0" w:color="auto"/>
            </w:tcBorders>
            <w:shd w:val="clear" w:color="auto" w:fill="auto"/>
            <w:noWrap/>
            <w:vAlign w:val="bottom"/>
            <w:hideMark/>
          </w:tcPr>
          <w:p w14:paraId="5C6789C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7,777.50 </w:t>
            </w:r>
          </w:p>
        </w:tc>
      </w:tr>
      <w:tr w:rsidR="0080141E" w:rsidRPr="0080141E" w14:paraId="7157C2F5"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672754F6"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6AF3474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Finance Office</w:t>
            </w:r>
          </w:p>
        </w:tc>
        <w:tc>
          <w:tcPr>
            <w:tcW w:w="1620" w:type="dxa"/>
            <w:tcBorders>
              <w:top w:val="nil"/>
              <w:left w:val="nil"/>
              <w:bottom w:val="single" w:sz="4" w:space="0" w:color="auto"/>
              <w:right w:val="single" w:sz="4" w:space="0" w:color="auto"/>
            </w:tcBorders>
            <w:shd w:val="clear" w:color="auto" w:fill="auto"/>
            <w:noWrap/>
            <w:vAlign w:val="bottom"/>
            <w:hideMark/>
          </w:tcPr>
          <w:p w14:paraId="1201FD1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3,555.00 </w:t>
            </w:r>
          </w:p>
        </w:tc>
      </w:tr>
      <w:tr w:rsidR="0080141E" w:rsidRPr="0080141E" w14:paraId="07726471"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EDF1C2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6047D46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Government Buildings</w:t>
            </w:r>
          </w:p>
        </w:tc>
        <w:tc>
          <w:tcPr>
            <w:tcW w:w="1620" w:type="dxa"/>
            <w:tcBorders>
              <w:top w:val="nil"/>
              <w:left w:val="nil"/>
              <w:bottom w:val="single" w:sz="4" w:space="0" w:color="auto"/>
              <w:right w:val="single" w:sz="4" w:space="0" w:color="auto"/>
            </w:tcBorders>
            <w:shd w:val="clear" w:color="auto" w:fill="auto"/>
            <w:noWrap/>
            <w:vAlign w:val="bottom"/>
            <w:hideMark/>
          </w:tcPr>
          <w:p w14:paraId="3EACD4F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1,248.00 </w:t>
            </w:r>
          </w:p>
        </w:tc>
      </w:tr>
      <w:tr w:rsidR="0080141E" w:rsidRPr="0080141E" w14:paraId="5BE342AB"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A8407A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4627AD19"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Library</w:t>
            </w:r>
          </w:p>
        </w:tc>
        <w:tc>
          <w:tcPr>
            <w:tcW w:w="1620" w:type="dxa"/>
            <w:tcBorders>
              <w:top w:val="nil"/>
              <w:left w:val="nil"/>
              <w:bottom w:val="single" w:sz="4" w:space="0" w:color="auto"/>
              <w:right w:val="single" w:sz="4" w:space="0" w:color="auto"/>
            </w:tcBorders>
            <w:shd w:val="clear" w:color="auto" w:fill="auto"/>
            <w:noWrap/>
            <w:vAlign w:val="bottom"/>
            <w:hideMark/>
          </w:tcPr>
          <w:p w14:paraId="7B2880D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931.43 </w:t>
            </w:r>
          </w:p>
        </w:tc>
      </w:tr>
      <w:tr w:rsidR="0080141E" w:rsidRPr="0080141E" w14:paraId="3AA90F13"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8818B7D"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5CD10D6E"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Mayor/Council</w:t>
            </w:r>
          </w:p>
        </w:tc>
        <w:tc>
          <w:tcPr>
            <w:tcW w:w="1620" w:type="dxa"/>
            <w:tcBorders>
              <w:top w:val="nil"/>
              <w:left w:val="nil"/>
              <w:bottom w:val="single" w:sz="4" w:space="0" w:color="auto"/>
              <w:right w:val="single" w:sz="4" w:space="0" w:color="auto"/>
            </w:tcBorders>
            <w:shd w:val="clear" w:color="auto" w:fill="auto"/>
            <w:noWrap/>
            <w:vAlign w:val="bottom"/>
            <w:hideMark/>
          </w:tcPr>
          <w:p w14:paraId="5AFD18B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18.90 </w:t>
            </w:r>
          </w:p>
        </w:tc>
      </w:tr>
      <w:tr w:rsidR="0080141E" w:rsidRPr="0080141E" w14:paraId="6191CB71"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02B41E67"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52FF085E"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Sewer</w:t>
            </w:r>
          </w:p>
        </w:tc>
        <w:tc>
          <w:tcPr>
            <w:tcW w:w="1620" w:type="dxa"/>
            <w:tcBorders>
              <w:top w:val="nil"/>
              <w:left w:val="nil"/>
              <w:bottom w:val="single" w:sz="4" w:space="0" w:color="auto"/>
              <w:right w:val="single" w:sz="4" w:space="0" w:color="auto"/>
            </w:tcBorders>
            <w:shd w:val="clear" w:color="auto" w:fill="auto"/>
            <w:noWrap/>
            <w:vAlign w:val="bottom"/>
            <w:hideMark/>
          </w:tcPr>
          <w:p w14:paraId="1CF0EBC6"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2,916.66 </w:t>
            </w:r>
          </w:p>
        </w:tc>
      </w:tr>
      <w:tr w:rsidR="0080141E" w:rsidRPr="0080141E" w14:paraId="2E3EFBD0"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313696F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1649CD8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Streets</w:t>
            </w:r>
          </w:p>
        </w:tc>
        <w:tc>
          <w:tcPr>
            <w:tcW w:w="1620" w:type="dxa"/>
            <w:tcBorders>
              <w:top w:val="nil"/>
              <w:left w:val="nil"/>
              <w:bottom w:val="single" w:sz="4" w:space="0" w:color="auto"/>
              <w:right w:val="single" w:sz="4" w:space="0" w:color="auto"/>
            </w:tcBorders>
            <w:shd w:val="clear" w:color="auto" w:fill="auto"/>
            <w:noWrap/>
            <w:vAlign w:val="bottom"/>
            <w:hideMark/>
          </w:tcPr>
          <w:p w14:paraId="285DB6E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2,500.00 </w:t>
            </w:r>
          </w:p>
        </w:tc>
      </w:tr>
      <w:tr w:rsidR="0080141E" w:rsidRPr="0080141E" w14:paraId="1CA774A8"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14F150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11E5BB48"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Pool</w:t>
            </w:r>
          </w:p>
        </w:tc>
        <w:tc>
          <w:tcPr>
            <w:tcW w:w="1620" w:type="dxa"/>
            <w:tcBorders>
              <w:top w:val="nil"/>
              <w:left w:val="nil"/>
              <w:bottom w:val="single" w:sz="4" w:space="0" w:color="auto"/>
              <w:right w:val="single" w:sz="4" w:space="0" w:color="auto"/>
            </w:tcBorders>
            <w:shd w:val="clear" w:color="auto" w:fill="auto"/>
            <w:noWrap/>
            <w:vAlign w:val="bottom"/>
            <w:hideMark/>
          </w:tcPr>
          <w:p w14:paraId="354E6C8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7,935.50 </w:t>
            </w:r>
          </w:p>
        </w:tc>
      </w:tr>
      <w:tr w:rsidR="0080141E" w:rsidRPr="0080141E" w14:paraId="7E733C12"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F33082D" w14:textId="77777777" w:rsidR="0080141E" w:rsidRPr="0080141E" w:rsidRDefault="0080141E" w:rsidP="0080141E">
            <w:pPr>
              <w:spacing w:after="0" w:line="240" w:lineRule="auto"/>
              <w:rPr>
                <w:rFonts w:ascii="Calibri" w:eastAsia="Times New Roman" w:hAnsi="Calibri" w:cs="Calibri"/>
                <w:color w:val="000000"/>
              </w:rPr>
            </w:pPr>
            <w:proofErr w:type="spellStart"/>
            <w:r w:rsidRPr="0080141E">
              <w:rPr>
                <w:rFonts w:ascii="Calibri" w:eastAsia="Times New Roman" w:hAnsi="Calibri" w:cs="Calibri"/>
                <w:color w:val="000000"/>
              </w:rPr>
              <w:t>Paryoll</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14:paraId="43CD9A9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Zoning</w:t>
            </w:r>
          </w:p>
        </w:tc>
        <w:tc>
          <w:tcPr>
            <w:tcW w:w="1620" w:type="dxa"/>
            <w:tcBorders>
              <w:top w:val="nil"/>
              <w:left w:val="nil"/>
              <w:bottom w:val="single" w:sz="4" w:space="0" w:color="auto"/>
              <w:right w:val="single" w:sz="4" w:space="0" w:color="auto"/>
            </w:tcBorders>
            <w:shd w:val="clear" w:color="auto" w:fill="auto"/>
            <w:noWrap/>
            <w:vAlign w:val="bottom"/>
            <w:hideMark/>
          </w:tcPr>
          <w:p w14:paraId="41AF5596"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   </w:t>
            </w:r>
          </w:p>
        </w:tc>
      </w:tr>
      <w:tr w:rsidR="0080141E" w:rsidRPr="0080141E" w14:paraId="5883C34D"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25D483E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64D567C5"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SD Health Pool - Sept</w:t>
            </w:r>
          </w:p>
        </w:tc>
        <w:tc>
          <w:tcPr>
            <w:tcW w:w="1620" w:type="dxa"/>
            <w:tcBorders>
              <w:top w:val="nil"/>
              <w:left w:val="nil"/>
              <w:bottom w:val="single" w:sz="4" w:space="0" w:color="auto"/>
              <w:right w:val="single" w:sz="4" w:space="0" w:color="auto"/>
            </w:tcBorders>
            <w:shd w:val="clear" w:color="auto" w:fill="auto"/>
            <w:noWrap/>
            <w:vAlign w:val="bottom"/>
            <w:hideMark/>
          </w:tcPr>
          <w:p w14:paraId="69FAE08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1,475.84 </w:t>
            </w:r>
          </w:p>
        </w:tc>
      </w:tr>
      <w:tr w:rsidR="0080141E" w:rsidRPr="0080141E" w14:paraId="0FB4D0B0"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51E84646"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Payroll</w:t>
            </w:r>
          </w:p>
        </w:tc>
        <w:tc>
          <w:tcPr>
            <w:tcW w:w="3600" w:type="dxa"/>
            <w:tcBorders>
              <w:top w:val="nil"/>
              <w:left w:val="nil"/>
              <w:bottom w:val="single" w:sz="4" w:space="0" w:color="auto"/>
              <w:right w:val="single" w:sz="4" w:space="0" w:color="auto"/>
            </w:tcBorders>
            <w:shd w:val="clear" w:color="auto" w:fill="auto"/>
            <w:noWrap/>
            <w:vAlign w:val="bottom"/>
            <w:hideMark/>
          </w:tcPr>
          <w:p w14:paraId="56DCDB7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SS, Med, W/H, SDRS with Matches</w:t>
            </w:r>
          </w:p>
        </w:tc>
        <w:tc>
          <w:tcPr>
            <w:tcW w:w="1620" w:type="dxa"/>
            <w:tcBorders>
              <w:top w:val="nil"/>
              <w:left w:val="nil"/>
              <w:bottom w:val="single" w:sz="4" w:space="0" w:color="auto"/>
              <w:right w:val="single" w:sz="4" w:space="0" w:color="auto"/>
            </w:tcBorders>
            <w:shd w:val="clear" w:color="auto" w:fill="auto"/>
            <w:noWrap/>
            <w:vAlign w:val="bottom"/>
            <w:hideMark/>
          </w:tcPr>
          <w:p w14:paraId="71DB9374"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4,295.23 </w:t>
            </w:r>
          </w:p>
        </w:tc>
      </w:tr>
      <w:tr w:rsidR="0080141E" w:rsidRPr="0080141E" w14:paraId="53CDD9E8"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26B6BA0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4B0C041F"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27070815"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81,741.17 </w:t>
            </w:r>
          </w:p>
        </w:tc>
      </w:tr>
      <w:tr w:rsidR="0080141E" w:rsidRPr="0080141E" w14:paraId="1ED749E1"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B2D6FAD"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392203E2"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FBCC3E"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r>
      <w:tr w:rsidR="0080141E" w:rsidRPr="0080141E" w14:paraId="24E01D7E"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43A1108" w14:textId="77777777" w:rsidR="0080141E" w:rsidRPr="0080141E" w:rsidRDefault="0080141E" w:rsidP="0080141E">
            <w:pPr>
              <w:spacing w:after="0" w:line="240" w:lineRule="auto"/>
              <w:rPr>
                <w:rFonts w:ascii="Calibri" w:eastAsia="Times New Roman" w:hAnsi="Calibri" w:cs="Calibri"/>
                <w:b/>
                <w:bCs/>
                <w:color w:val="000000"/>
              </w:rPr>
            </w:pPr>
            <w:r w:rsidRPr="0080141E">
              <w:rPr>
                <w:rFonts w:ascii="Calibri" w:eastAsia="Times New Roman" w:hAnsi="Calibri" w:cs="Calibri"/>
                <w:b/>
                <w:bCs/>
                <w:color w:val="000000"/>
              </w:rPr>
              <w:t>Bills for Water Project</w:t>
            </w:r>
          </w:p>
        </w:tc>
        <w:tc>
          <w:tcPr>
            <w:tcW w:w="3600" w:type="dxa"/>
            <w:tcBorders>
              <w:top w:val="nil"/>
              <w:left w:val="nil"/>
              <w:bottom w:val="single" w:sz="4" w:space="0" w:color="auto"/>
              <w:right w:val="single" w:sz="4" w:space="0" w:color="auto"/>
            </w:tcBorders>
            <w:shd w:val="clear" w:color="auto" w:fill="auto"/>
            <w:noWrap/>
            <w:vAlign w:val="bottom"/>
            <w:hideMark/>
          </w:tcPr>
          <w:p w14:paraId="02AC4703"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62CEF2B"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r>
      <w:tr w:rsidR="0080141E" w:rsidRPr="0080141E" w14:paraId="1FA7E57D"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44D81F39" w14:textId="77777777" w:rsidR="0080141E" w:rsidRPr="0080141E" w:rsidRDefault="0080141E" w:rsidP="0080141E">
            <w:pPr>
              <w:spacing w:after="0" w:line="240" w:lineRule="auto"/>
              <w:rPr>
                <w:rFonts w:ascii="Calibri" w:eastAsia="Times New Roman" w:hAnsi="Calibri" w:cs="Calibri"/>
                <w:color w:val="000000"/>
              </w:rPr>
            </w:pPr>
            <w:proofErr w:type="spellStart"/>
            <w:r w:rsidRPr="0080141E">
              <w:rPr>
                <w:rFonts w:ascii="Calibri" w:eastAsia="Times New Roman" w:hAnsi="Calibri" w:cs="Calibri"/>
                <w:color w:val="000000"/>
              </w:rPr>
              <w:t>Dahme</w:t>
            </w:r>
            <w:proofErr w:type="spellEnd"/>
            <w:r w:rsidRPr="0080141E">
              <w:rPr>
                <w:rFonts w:ascii="Calibri" w:eastAsia="Times New Roman" w:hAnsi="Calibri" w:cs="Calibri"/>
                <w:color w:val="000000"/>
              </w:rPr>
              <w:t xml:space="preserve"> Construction</w:t>
            </w:r>
          </w:p>
        </w:tc>
        <w:tc>
          <w:tcPr>
            <w:tcW w:w="3600" w:type="dxa"/>
            <w:tcBorders>
              <w:top w:val="nil"/>
              <w:left w:val="nil"/>
              <w:bottom w:val="single" w:sz="4" w:space="0" w:color="auto"/>
              <w:right w:val="single" w:sz="4" w:space="0" w:color="auto"/>
            </w:tcBorders>
            <w:shd w:val="clear" w:color="auto" w:fill="auto"/>
            <w:noWrap/>
            <w:vAlign w:val="bottom"/>
            <w:hideMark/>
          </w:tcPr>
          <w:p w14:paraId="3232AD3E"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PROJECT CONTINGENCY FUNDS</w:t>
            </w:r>
          </w:p>
        </w:tc>
        <w:tc>
          <w:tcPr>
            <w:tcW w:w="1620" w:type="dxa"/>
            <w:tcBorders>
              <w:top w:val="nil"/>
              <w:left w:val="nil"/>
              <w:bottom w:val="single" w:sz="4" w:space="0" w:color="auto"/>
              <w:right w:val="single" w:sz="4" w:space="0" w:color="auto"/>
            </w:tcBorders>
            <w:shd w:val="clear" w:color="auto" w:fill="auto"/>
            <w:noWrap/>
            <w:vAlign w:val="bottom"/>
            <w:hideMark/>
          </w:tcPr>
          <w:p w14:paraId="5D2CEDB3"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w:t>
            </w:r>
            <w:proofErr w:type="gramStart"/>
            <w:r w:rsidRPr="0080141E">
              <w:rPr>
                <w:rFonts w:ascii="Calibri" w:eastAsia="Times New Roman" w:hAnsi="Calibri" w:cs="Calibri"/>
                <w:color w:val="000000"/>
              </w:rPr>
              <w:t>$  174,811.09</w:t>
            </w:r>
            <w:proofErr w:type="gramEnd"/>
            <w:r w:rsidRPr="0080141E">
              <w:rPr>
                <w:rFonts w:ascii="Calibri" w:eastAsia="Times New Roman" w:hAnsi="Calibri" w:cs="Calibri"/>
                <w:color w:val="000000"/>
              </w:rPr>
              <w:t xml:space="preserve"> </w:t>
            </w:r>
          </w:p>
        </w:tc>
      </w:tr>
      <w:tr w:rsidR="0080141E" w:rsidRPr="0080141E" w14:paraId="60CC30A8"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071BB0C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Helm's &amp; Associates</w:t>
            </w:r>
          </w:p>
        </w:tc>
        <w:tc>
          <w:tcPr>
            <w:tcW w:w="3600" w:type="dxa"/>
            <w:tcBorders>
              <w:top w:val="nil"/>
              <w:left w:val="nil"/>
              <w:bottom w:val="single" w:sz="4" w:space="0" w:color="auto"/>
              <w:right w:val="single" w:sz="4" w:space="0" w:color="auto"/>
            </w:tcBorders>
            <w:shd w:val="clear" w:color="auto" w:fill="auto"/>
            <w:noWrap/>
            <w:vAlign w:val="bottom"/>
            <w:hideMark/>
          </w:tcPr>
          <w:p w14:paraId="4C585C0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PROJECT CONTINGENCY FUNDS</w:t>
            </w:r>
          </w:p>
        </w:tc>
        <w:tc>
          <w:tcPr>
            <w:tcW w:w="1620" w:type="dxa"/>
            <w:tcBorders>
              <w:top w:val="nil"/>
              <w:left w:val="nil"/>
              <w:bottom w:val="single" w:sz="4" w:space="0" w:color="auto"/>
              <w:right w:val="single" w:sz="4" w:space="0" w:color="auto"/>
            </w:tcBorders>
            <w:shd w:val="clear" w:color="auto" w:fill="auto"/>
            <w:noWrap/>
            <w:vAlign w:val="bottom"/>
            <w:hideMark/>
          </w:tcPr>
          <w:p w14:paraId="74CFBE8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      9,210.60 </w:t>
            </w:r>
          </w:p>
        </w:tc>
      </w:tr>
      <w:tr w:rsidR="0080141E" w:rsidRPr="0080141E" w14:paraId="3E1EA3EE" w14:textId="77777777" w:rsidTr="0080141E">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14:paraId="14737620"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2C875BFA"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5FE0620E" w14:textId="77777777" w:rsidR="0080141E" w:rsidRPr="0080141E" w:rsidRDefault="0080141E" w:rsidP="0080141E">
            <w:pPr>
              <w:spacing w:after="0" w:line="240" w:lineRule="auto"/>
              <w:rPr>
                <w:rFonts w:ascii="Calibri" w:eastAsia="Times New Roman" w:hAnsi="Calibri" w:cs="Calibri"/>
                <w:color w:val="000000"/>
              </w:rPr>
            </w:pPr>
            <w:r w:rsidRPr="0080141E">
              <w:rPr>
                <w:rFonts w:ascii="Calibri" w:eastAsia="Times New Roman" w:hAnsi="Calibri" w:cs="Calibri"/>
                <w:color w:val="000000"/>
              </w:rPr>
              <w:t xml:space="preserve"> </w:t>
            </w:r>
            <w:proofErr w:type="gramStart"/>
            <w:r w:rsidRPr="0080141E">
              <w:rPr>
                <w:rFonts w:ascii="Calibri" w:eastAsia="Times New Roman" w:hAnsi="Calibri" w:cs="Calibri"/>
                <w:color w:val="000000"/>
              </w:rPr>
              <w:t>$  184,021.69</w:t>
            </w:r>
            <w:proofErr w:type="gramEnd"/>
            <w:r w:rsidRPr="0080141E">
              <w:rPr>
                <w:rFonts w:ascii="Calibri" w:eastAsia="Times New Roman" w:hAnsi="Calibri" w:cs="Calibri"/>
                <w:color w:val="000000"/>
              </w:rPr>
              <w:t xml:space="preserve"> </w:t>
            </w:r>
          </w:p>
        </w:tc>
      </w:tr>
    </w:tbl>
    <w:p w14:paraId="4749D335" w14:textId="52EB9851" w:rsidR="00641E26" w:rsidRDefault="00641E26" w:rsidP="006069DF"/>
    <w:p w14:paraId="0F41306E" w14:textId="503778E7" w:rsidR="0080141E" w:rsidRDefault="0080141E" w:rsidP="006069DF">
      <w:r>
        <w:t>OLD BUSINESS</w:t>
      </w:r>
    </w:p>
    <w:p w14:paraId="6D6D020E" w14:textId="44D8CB11" w:rsidR="0080141E" w:rsidRDefault="0080141E" w:rsidP="006069DF">
      <w:r>
        <w:t>State Surplus/Vehicles:  Council will continue to search for feasible options.</w:t>
      </w:r>
    </w:p>
    <w:p w14:paraId="5F7CBDC1" w14:textId="4BF31461" w:rsidR="0080141E" w:rsidRDefault="0080141E" w:rsidP="006069DF">
      <w:r>
        <w:t>WEB Water:  Due to a rate increase by WEB Water to the city, there will be an increase passed along to city patrons.  Bulk water will rise to $0.05 per gallon, the minimum water usage cost $0.25 (for a base water charge of $34.25) and an increased prorated amount of $0.25 per 1,000 gallons used after the minimum.  All increases are effective October 1, 2021.  As a reminder, the increase WEB issued in 2020 was absorbed by the city and not passed along to patrons.</w:t>
      </w:r>
    </w:p>
    <w:p w14:paraId="4761B8D6" w14:textId="793DFABA" w:rsidR="0080141E" w:rsidRDefault="0080141E" w:rsidP="006069DF">
      <w:r>
        <w:t>Lundquist Dam Culverts:  McPherson County Audi</w:t>
      </w:r>
      <w:r w:rsidR="001C04BD">
        <w:t>t</w:t>
      </w:r>
      <w:r>
        <w:t xml:space="preserve">or Lindley Howard suggested a formal contract between the county and city regarding the </w:t>
      </w:r>
      <w:r w:rsidR="001C04BD">
        <w:t xml:space="preserve">annual </w:t>
      </w:r>
      <w:r>
        <w:t>culvert payment contributions</w:t>
      </w:r>
      <w:r w:rsidR="001C04BD">
        <w:t xml:space="preserve">, </w:t>
      </w:r>
      <w:r w:rsidR="006065E9">
        <w:t>for a paper trail if either party should be questioned in an audit</w:t>
      </w:r>
      <w:r w:rsidR="001C04BD">
        <w:t>.</w:t>
      </w:r>
    </w:p>
    <w:p w14:paraId="4E99F0E7" w14:textId="6E15216B" w:rsidR="001C04BD" w:rsidRDefault="001C04BD" w:rsidP="006069DF">
      <w:r>
        <w:t>Pool Personnel:  Upon being hired, pool employees for the summer of 2021 were offered a $300 yearend bonus upon employment evaluation.  Evaluations will be tabled until executive session.</w:t>
      </w:r>
    </w:p>
    <w:p w14:paraId="3BAFEAF3" w14:textId="7C8DCD5C" w:rsidR="001C04BD" w:rsidRDefault="001C04BD" w:rsidP="006069DF">
      <w:r>
        <w:t>2020 Audit from Cahill Bauer &amp; Associates:  The 2020 has been concluded and a copy is available in the Finance Office to review.</w:t>
      </w:r>
    </w:p>
    <w:p w14:paraId="670C4911" w14:textId="4BBA3F81" w:rsidR="001C04BD" w:rsidRDefault="001C04BD" w:rsidP="006069DF">
      <w:r>
        <w:t xml:space="preserve">Municipal Building Floors:  Waltman is waiting </w:t>
      </w:r>
      <w:r w:rsidR="006065E9">
        <w:t>for</w:t>
      </w:r>
      <w:r>
        <w:t xml:space="preserve"> a quote.</w:t>
      </w:r>
    </w:p>
    <w:p w14:paraId="693E6F21" w14:textId="6211D12C" w:rsidR="001C04BD" w:rsidRDefault="001C04BD" w:rsidP="006069DF">
      <w:r>
        <w:t xml:space="preserve">Library Windows:  Waltman is waiting </w:t>
      </w:r>
      <w:r w:rsidR="006065E9">
        <w:t xml:space="preserve">for </w:t>
      </w:r>
      <w:r>
        <w:t>a quote.</w:t>
      </w:r>
    </w:p>
    <w:p w14:paraId="203F107E" w14:textId="070C7E5A" w:rsidR="000770F0" w:rsidRDefault="000770F0" w:rsidP="006069DF">
      <w:r>
        <w:t>At 7:15</w:t>
      </w:r>
      <w:r w:rsidR="0077539D">
        <w:t xml:space="preserve"> pm</w:t>
      </w:r>
      <w:r>
        <w:t xml:space="preserve">, Rau </w:t>
      </w:r>
      <w:r w:rsidR="001C04BD">
        <w:t>announced</w:t>
      </w:r>
      <w:r>
        <w:t xml:space="preserve"> the 2022 Budget Ordinance 202</w:t>
      </w:r>
      <w:r w:rsidR="001C04BD">
        <w:t>1</w:t>
      </w:r>
      <w:r>
        <w:t>-0</w:t>
      </w:r>
      <w:r w:rsidR="001C04BD">
        <w:t>3</w:t>
      </w:r>
      <w:r>
        <w:t xml:space="preserve"> to be read for the </w:t>
      </w:r>
      <w:r w:rsidR="001C04BD">
        <w:t>second</w:t>
      </w:r>
      <w:r>
        <w:t xml:space="preserve"> time and moved to adoption.  </w:t>
      </w:r>
      <w:proofErr w:type="spellStart"/>
      <w:r>
        <w:t>Wimer</w:t>
      </w:r>
      <w:proofErr w:type="spellEnd"/>
      <w:r>
        <w:t xml:space="preserve"> seconded the motion and with all in favor, the motion carried.  The </w:t>
      </w:r>
      <w:r w:rsidR="001C04BD">
        <w:t>second</w:t>
      </w:r>
      <w:r>
        <w:t xml:space="preserve"> reading was held as follows:</w:t>
      </w:r>
    </w:p>
    <w:p w14:paraId="19FE7FAF" w14:textId="77777777" w:rsidR="007F1E6D" w:rsidRPr="00D63A0B" w:rsidRDefault="007F1E6D" w:rsidP="007F1E6D">
      <w:pPr>
        <w:spacing w:after="0"/>
        <w:jc w:val="center"/>
        <w:rPr>
          <w:rFonts w:cstheme="minorHAnsi"/>
          <w:bCs/>
        </w:rPr>
      </w:pPr>
      <w:r w:rsidRPr="00D63A0B">
        <w:rPr>
          <w:rFonts w:cstheme="minorHAnsi"/>
          <w:bCs/>
        </w:rPr>
        <w:t>ORDINANCE 2021-03</w:t>
      </w:r>
    </w:p>
    <w:p w14:paraId="53752E05" w14:textId="77777777" w:rsidR="007F1E6D" w:rsidRPr="00D63A0B" w:rsidRDefault="007F1E6D" w:rsidP="007F1E6D">
      <w:pPr>
        <w:spacing w:after="0"/>
        <w:jc w:val="center"/>
        <w:rPr>
          <w:rFonts w:cstheme="minorHAnsi"/>
          <w:bCs/>
        </w:rPr>
      </w:pPr>
      <w:r w:rsidRPr="00D63A0B">
        <w:rPr>
          <w:rFonts w:cstheme="minorHAnsi"/>
          <w:bCs/>
        </w:rPr>
        <w:lastRenderedPageBreak/>
        <w:t>CITY OF LEOLA</w:t>
      </w:r>
    </w:p>
    <w:p w14:paraId="517360AA" w14:textId="77777777" w:rsidR="007F1E6D" w:rsidRPr="00D63A0B" w:rsidRDefault="007F1E6D" w:rsidP="007F1E6D">
      <w:pPr>
        <w:spacing w:after="0"/>
        <w:jc w:val="center"/>
        <w:rPr>
          <w:rFonts w:cstheme="minorHAnsi"/>
          <w:bCs/>
        </w:rPr>
      </w:pPr>
      <w:r w:rsidRPr="00D63A0B">
        <w:rPr>
          <w:rFonts w:cstheme="minorHAnsi"/>
          <w:bCs/>
        </w:rPr>
        <w:t>2022 APPROPRIATION BUDGET</w:t>
      </w:r>
    </w:p>
    <w:p w14:paraId="52503458" w14:textId="77777777" w:rsidR="007F1E6D" w:rsidRPr="00D63A0B" w:rsidRDefault="007F1E6D" w:rsidP="007F1E6D">
      <w:pPr>
        <w:spacing w:after="0"/>
        <w:jc w:val="center"/>
        <w:rPr>
          <w:rFonts w:cstheme="minorHAnsi"/>
          <w:bCs/>
        </w:rPr>
      </w:pPr>
    </w:p>
    <w:p w14:paraId="69F504F5" w14:textId="77777777" w:rsidR="007F1E6D" w:rsidRPr="00D63A0B" w:rsidRDefault="007F1E6D" w:rsidP="007F1E6D">
      <w:pPr>
        <w:spacing w:after="0"/>
        <w:rPr>
          <w:rFonts w:cstheme="minorHAnsi"/>
          <w:bCs/>
        </w:rPr>
      </w:pPr>
      <w:r w:rsidRPr="00D63A0B">
        <w:rPr>
          <w:rFonts w:cstheme="minorHAnsi"/>
          <w:bCs/>
        </w:rPr>
        <w:t>101 GOVERNMENTAL FUND</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GENERAL FUND</w:t>
      </w:r>
    </w:p>
    <w:p w14:paraId="77CC27E8" w14:textId="77777777" w:rsidR="007F1E6D" w:rsidRPr="00D63A0B" w:rsidRDefault="007F1E6D" w:rsidP="007F1E6D">
      <w:pPr>
        <w:spacing w:after="0"/>
        <w:rPr>
          <w:rFonts w:cstheme="minorHAnsi"/>
          <w:bCs/>
        </w:rPr>
      </w:pPr>
      <w:r w:rsidRPr="00D63A0B">
        <w:rPr>
          <w:rFonts w:cstheme="minorHAnsi"/>
          <w:bCs/>
        </w:rPr>
        <w:t xml:space="preserve">101-41000 </w:t>
      </w:r>
      <w:r w:rsidRPr="00D63A0B">
        <w:rPr>
          <w:rFonts w:cstheme="minorHAnsi"/>
          <w:bCs/>
        </w:rPr>
        <w:tab/>
        <w:t xml:space="preserve">GENERAL GOVERNMENT                                                               </w:t>
      </w:r>
    </w:p>
    <w:p w14:paraId="6E23E79D" w14:textId="77777777" w:rsidR="007F1E6D" w:rsidRPr="00D63A0B" w:rsidRDefault="007F1E6D" w:rsidP="007F1E6D">
      <w:pPr>
        <w:spacing w:after="0"/>
        <w:ind w:firstLine="720"/>
        <w:rPr>
          <w:rFonts w:cstheme="minorHAnsi"/>
          <w:bCs/>
        </w:rPr>
      </w:pPr>
      <w:r w:rsidRPr="00D63A0B">
        <w:rPr>
          <w:rFonts w:cstheme="minorHAnsi"/>
          <w:bCs/>
        </w:rPr>
        <w:t>41150</w:t>
      </w:r>
      <w:r w:rsidRPr="00D63A0B">
        <w:rPr>
          <w:rFonts w:cstheme="minorHAnsi"/>
          <w:bCs/>
        </w:rPr>
        <w:tab/>
        <w:t>Contingency</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32,415.00                            </w:t>
      </w:r>
    </w:p>
    <w:p w14:paraId="72796772" w14:textId="77777777" w:rsidR="007F1E6D" w:rsidRPr="00D63A0B" w:rsidRDefault="007F1E6D" w:rsidP="007F1E6D">
      <w:pPr>
        <w:spacing w:after="0"/>
        <w:ind w:firstLine="720"/>
        <w:rPr>
          <w:rFonts w:cstheme="minorHAnsi"/>
          <w:bCs/>
        </w:rPr>
      </w:pPr>
      <w:r w:rsidRPr="00D63A0B">
        <w:rPr>
          <w:rFonts w:cstheme="minorHAnsi"/>
          <w:bCs/>
        </w:rPr>
        <w:t>41200</w:t>
      </w:r>
      <w:r w:rsidRPr="00D63A0B">
        <w:rPr>
          <w:rFonts w:cstheme="minorHAnsi"/>
          <w:bCs/>
        </w:rPr>
        <w:tab/>
        <w:t>Mayor &amp; Council</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46,500.00            </w:t>
      </w:r>
    </w:p>
    <w:p w14:paraId="36827288" w14:textId="77777777" w:rsidR="007F1E6D" w:rsidRPr="00D63A0B" w:rsidRDefault="007F1E6D" w:rsidP="007F1E6D">
      <w:pPr>
        <w:spacing w:after="0"/>
        <w:ind w:firstLine="720"/>
        <w:rPr>
          <w:rFonts w:cstheme="minorHAnsi"/>
          <w:bCs/>
        </w:rPr>
      </w:pPr>
      <w:r w:rsidRPr="00D63A0B">
        <w:rPr>
          <w:rFonts w:cstheme="minorHAnsi"/>
          <w:bCs/>
        </w:rPr>
        <w:t>41300</w:t>
      </w:r>
      <w:r w:rsidRPr="00D63A0B">
        <w:rPr>
          <w:rFonts w:cstheme="minorHAnsi"/>
          <w:bCs/>
        </w:rPr>
        <w:tab/>
        <w:t>Elections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1,450.00  </w:t>
      </w:r>
    </w:p>
    <w:p w14:paraId="45709775" w14:textId="77777777" w:rsidR="007F1E6D" w:rsidRPr="00D63A0B" w:rsidRDefault="007F1E6D" w:rsidP="007F1E6D">
      <w:pPr>
        <w:spacing w:after="0"/>
        <w:ind w:firstLine="720"/>
        <w:rPr>
          <w:rFonts w:cstheme="minorHAnsi"/>
          <w:bCs/>
        </w:rPr>
      </w:pPr>
      <w:r w:rsidRPr="00D63A0B">
        <w:rPr>
          <w:rFonts w:cstheme="minorHAnsi"/>
          <w:bCs/>
        </w:rPr>
        <w:t>41410</w:t>
      </w:r>
      <w:r w:rsidRPr="00D63A0B">
        <w:rPr>
          <w:rFonts w:cstheme="minorHAnsi"/>
          <w:bCs/>
        </w:rPr>
        <w:tab/>
        <w:t>City Attorney</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2,500.00</w:t>
      </w:r>
    </w:p>
    <w:p w14:paraId="0B6F4B5C" w14:textId="77777777" w:rsidR="007F1E6D" w:rsidRPr="00ED2E24" w:rsidRDefault="007F1E6D" w:rsidP="007F1E6D">
      <w:pPr>
        <w:spacing w:after="0"/>
        <w:ind w:firstLine="720"/>
        <w:rPr>
          <w:rFonts w:cstheme="minorHAnsi"/>
          <w:bCs/>
          <w:u w:val="single"/>
        </w:rPr>
      </w:pPr>
      <w:r w:rsidRPr="00ED2E24">
        <w:rPr>
          <w:rFonts w:cstheme="minorHAnsi"/>
          <w:bCs/>
          <w:u w:val="single"/>
        </w:rPr>
        <w:t>41420</w:t>
      </w:r>
      <w:r w:rsidRPr="00ED2E24">
        <w:rPr>
          <w:rFonts w:cstheme="minorHAnsi"/>
          <w:bCs/>
          <w:u w:val="single"/>
        </w:rPr>
        <w:tab/>
        <w:t>Financial Administration</w:t>
      </w:r>
      <w:r w:rsidRPr="00ED2E24">
        <w:rPr>
          <w:rFonts w:cstheme="minorHAnsi"/>
          <w:bCs/>
          <w:u w:val="single"/>
        </w:rPr>
        <w:tab/>
      </w:r>
      <w:r w:rsidRPr="00ED2E24">
        <w:rPr>
          <w:rFonts w:cstheme="minorHAnsi"/>
          <w:bCs/>
          <w:u w:val="single"/>
        </w:rPr>
        <w:tab/>
      </w:r>
      <w:r w:rsidRPr="00ED2E24">
        <w:rPr>
          <w:rFonts w:cstheme="minorHAnsi"/>
          <w:bCs/>
          <w:u w:val="single"/>
        </w:rPr>
        <w:tab/>
      </w:r>
      <w:r w:rsidRPr="00ED2E24">
        <w:rPr>
          <w:rFonts w:cstheme="minorHAnsi"/>
          <w:bCs/>
          <w:u w:val="single"/>
        </w:rPr>
        <w:tab/>
      </w:r>
      <w:r>
        <w:rPr>
          <w:rFonts w:cstheme="minorHAnsi"/>
          <w:bCs/>
          <w:u w:val="single"/>
        </w:rPr>
        <w:t>173</w:t>
      </w:r>
      <w:r w:rsidRPr="00ED2E24">
        <w:rPr>
          <w:rFonts w:cstheme="minorHAnsi"/>
          <w:bCs/>
          <w:u w:val="single"/>
        </w:rPr>
        <w:t>,250.00</w:t>
      </w:r>
    </w:p>
    <w:p w14:paraId="47AAB275" w14:textId="77777777" w:rsidR="007F1E6D" w:rsidRPr="00D63A0B" w:rsidRDefault="007F1E6D" w:rsidP="007F1E6D">
      <w:pPr>
        <w:spacing w:after="0"/>
        <w:rPr>
          <w:rFonts w:cstheme="minorHAnsi"/>
          <w:bCs/>
        </w:rPr>
      </w:pPr>
      <w:r w:rsidRPr="00D63A0B">
        <w:rPr>
          <w:rFonts w:cstheme="minorHAnsi"/>
          <w:bCs/>
        </w:rPr>
        <w:t>101-41000</w:t>
      </w:r>
      <w:r w:rsidRPr="00D63A0B">
        <w:rPr>
          <w:rFonts w:cstheme="minorHAnsi"/>
          <w:bCs/>
        </w:rPr>
        <w:tab/>
        <w:t>TOTAL GENERAL GOVERNMENT</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256,115.00 </w:t>
      </w:r>
    </w:p>
    <w:p w14:paraId="7A8D0885" w14:textId="77777777" w:rsidR="007F1E6D" w:rsidRPr="00D63A0B" w:rsidRDefault="007F1E6D" w:rsidP="007F1E6D">
      <w:pPr>
        <w:spacing w:after="0"/>
        <w:rPr>
          <w:rFonts w:cstheme="minorHAnsi"/>
          <w:bCs/>
        </w:rPr>
      </w:pPr>
    </w:p>
    <w:p w14:paraId="0F8CC43D" w14:textId="77777777" w:rsidR="007F1E6D" w:rsidRPr="00D63A0B" w:rsidRDefault="007F1E6D" w:rsidP="007F1E6D">
      <w:pPr>
        <w:spacing w:after="0"/>
        <w:rPr>
          <w:rFonts w:cstheme="minorHAnsi"/>
          <w:bCs/>
        </w:rPr>
      </w:pPr>
      <w:r w:rsidRPr="00D63A0B">
        <w:rPr>
          <w:rFonts w:cstheme="minorHAnsi"/>
          <w:bCs/>
        </w:rPr>
        <w:t>101-42000</w:t>
      </w:r>
      <w:r w:rsidRPr="00D63A0B">
        <w:rPr>
          <w:rFonts w:cstheme="minorHAnsi"/>
          <w:bCs/>
        </w:rPr>
        <w:tab/>
        <w:t>PUBLIC SAFETY</w:t>
      </w:r>
    </w:p>
    <w:p w14:paraId="26511D9F" w14:textId="77777777" w:rsidR="007F1E6D" w:rsidRPr="00D63A0B" w:rsidRDefault="007F1E6D" w:rsidP="007F1E6D">
      <w:pPr>
        <w:spacing w:after="0"/>
        <w:rPr>
          <w:rFonts w:cstheme="minorHAnsi"/>
          <w:bCs/>
        </w:rPr>
      </w:pPr>
      <w:r w:rsidRPr="00D63A0B">
        <w:rPr>
          <w:rFonts w:cstheme="minorHAnsi"/>
          <w:bCs/>
        </w:rPr>
        <w:t xml:space="preserve"> </w:t>
      </w:r>
      <w:r w:rsidRPr="00D63A0B">
        <w:rPr>
          <w:rFonts w:cstheme="minorHAnsi"/>
          <w:bCs/>
        </w:rPr>
        <w:tab/>
        <w:t>42100</w:t>
      </w:r>
      <w:r w:rsidRPr="00D63A0B">
        <w:rPr>
          <w:rFonts w:cstheme="minorHAnsi"/>
          <w:bCs/>
        </w:rPr>
        <w:tab/>
        <w:t>County Law Enforcement</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45,500.00</w:t>
      </w:r>
    </w:p>
    <w:p w14:paraId="10EA1EDA" w14:textId="77777777" w:rsidR="007F1E6D" w:rsidRPr="00D63A0B" w:rsidRDefault="007F1E6D" w:rsidP="007F1E6D">
      <w:pPr>
        <w:spacing w:after="0"/>
        <w:ind w:firstLine="720"/>
        <w:rPr>
          <w:rFonts w:cstheme="minorHAnsi"/>
          <w:bCs/>
        </w:rPr>
      </w:pPr>
      <w:r w:rsidRPr="00D63A0B">
        <w:rPr>
          <w:rFonts w:cstheme="minorHAnsi"/>
          <w:bCs/>
        </w:rPr>
        <w:t>42200</w:t>
      </w:r>
      <w:r w:rsidRPr="00D63A0B">
        <w:rPr>
          <w:rFonts w:cstheme="minorHAnsi"/>
          <w:bCs/>
        </w:rPr>
        <w:tab/>
        <w:t>Fire-Siren</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500.00</w:t>
      </w:r>
    </w:p>
    <w:p w14:paraId="00AE4C9E" w14:textId="77777777" w:rsidR="007F1E6D" w:rsidRPr="00D63A0B" w:rsidRDefault="007F1E6D" w:rsidP="007F1E6D">
      <w:pPr>
        <w:spacing w:after="0"/>
        <w:ind w:firstLine="720"/>
        <w:rPr>
          <w:rFonts w:cstheme="minorHAnsi"/>
          <w:bCs/>
          <w:u w:val="single"/>
        </w:rPr>
      </w:pPr>
      <w:r w:rsidRPr="00D63A0B">
        <w:rPr>
          <w:rFonts w:cstheme="minorHAnsi"/>
          <w:bCs/>
          <w:u w:val="single"/>
        </w:rPr>
        <w:t>42300</w:t>
      </w:r>
      <w:r w:rsidRPr="00D63A0B">
        <w:rPr>
          <w:rFonts w:cstheme="minorHAnsi"/>
          <w:bCs/>
          <w:u w:val="single"/>
        </w:rPr>
        <w:tab/>
        <w:t>Protection &amp; Inspection-Code Enforcement</w:t>
      </w:r>
      <w:r w:rsidRPr="00D63A0B">
        <w:rPr>
          <w:rFonts w:cstheme="minorHAnsi"/>
          <w:bCs/>
          <w:u w:val="single"/>
        </w:rPr>
        <w:tab/>
      </w:r>
      <w:r w:rsidRPr="00D63A0B">
        <w:rPr>
          <w:rFonts w:cstheme="minorHAnsi"/>
          <w:bCs/>
          <w:u w:val="single"/>
        </w:rPr>
        <w:tab/>
        <w:t>8,100.00</w:t>
      </w:r>
    </w:p>
    <w:p w14:paraId="39BDFE73" w14:textId="77777777" w:rsidR="007F1E6D" w:rsidRPr="00D63A0B" w:rsidRDefault="007F1E6D" w:rsidP="007F1E6D">
      <w:pPr>
        <w:spacing w:after="0"/>
        <w:rPr>
          <w:rFonts w:cstheme="minorHAnsi"/>
          <w:bCs/>
        </w:rPr>
      </w:pPr>
      <w:r w:rsidRPr="00D63A0B">
        <w:rPr>
          <w:rFonts w:cstheme="minorHAnsi"/>
          <w:bCs/>
        </w:rPr>
        <w:t>101-42000</w:t>
      </w:r>
      <w:r w:rsidRPr="00D63A0B">
        <w:rPr>
          <w:rFonts w:cstheme="minorHAnsi"/>
          <w:bCs/>
        </w:rPr>
        <w:tab/>
        <w:t>TOTAL PUBLIC SAFETY</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54,100.00</w:t>
      </w:r>
    </w:p>
    <w:p w14:paraId="48D74C55" w14:textId="77777777" w:rsidR="007F1E6D" w:rsidRPr="00D63A0B" w:rsidRDefault="007F1E6D" w:rsidP="007F1E6D">
      <w:pPr>
        <w:spacing w:after="0"/>
        <w:rPr>
          <w:rFonts w:cstheme="minorHAnsi"/>
          <w:bCs/>
        </w:rPr>
      </w:pPr>
    </w:p>
    <w:p w14:paraId="069833EC" w14:textId="77777777" w:rsidR="007F1E6D" w:rsidRPr="00D63A0B" w:rsidRDefault="007F1E6D" w:rsidP="007F1E6D">
      <w:pPr>
        <w:spacing w:after="0"/>
        <w:rPr>
          <w:rFonts w:cstheme="minorHAnsi"/>
          <w:bCs/>
        </w:rPr>
      </w:pPr>
      <w:r w:rsidRPr="00D63A0B">
        <w:rPr>
          <w:rFonts w:cstheme="minorHAnsi"/>
          <w:bCs/>
        </w:rPr>
        <w:t>101-43000</w:t>
      </w:r>
      <w:r w:rsidRPr="00D63A0B">
        <w:rPr>
          <w:rFonts w:cstheme="minorHAnsi"/>
          <w:bCs/>
        </w:rPr>
        <w:tab/>
        <w:t xml:space="preserve">PUBLIC WORKS                                 </w:t>
      </w:r>
    </w:p>
    <w:p w14:paraId="180C8C73" w14:textId="77777777" w:rsidR="007F1E6D" w:rsidRPr="00D63A0B" w:rsidRDefault="007F1E6D" w:rsidP="007F1E6D">
      <w:pPr>
        <w:spacing w:after="0"/>
        <w:ind w:firstLine="720"/>
        <w:rPr>
          <w:rFonts w:cstheme="minorHAnsi"/>
          <w:bCs/>
        </w:rPr>
      </w:pPr>
      <w:r w:rsidRPr="00D63A0B">
        <w:rPr>
          <w:rFonts w:cstheme="minorHAnsi"/>
          <w:bCs/>
        </w:rPr>
        <w:t>43100</w:t>
      </w:r>
      <w:r w:rsidRPr="00D63A0B">
        <w:rPr>
          <w:rFonts w:cstheme="minorHAnsi"/>
          <w:bCs/>
        </w:rPr>
        <w:tab/>
        <w:t>Streets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150,100.00</w:t>
      </w:r>
    </w:p>
    <w:p w14:paraId="3474D598" w14:textId="77777777" w:rsidR="007F1E6D" w:rsidRPr="00D63A0B" w:rsidRDefault="007F1E6D" w:rsidP="007F1E6D">
      <w:pPr>
        <w:spacing w:after="0"/>
        <w:ind w:firstLine="720"/>
        <w:rPr>
          <w:rFonts w:cstheme="minorHAnsi"/>
          <w:bCs/>
          <w:u w:val="single"/>
        </w:rPr>
      </w:pPr>
      <w:r w:rsidRPr="00D63A0B">
        <w:rPr>
          <w:rFonts w:cstheme="minorHAnsi"/>
          <w:bCs/>
          <w:u w:val="single"/>
        </w:rPr>
        <w:t>43200</w:t>
      </w:r>
      <w:r w:rsidRPr="00D63A0B">
        <w:rPr>
          <w:rFonts w:cstheme="minorHAnsi"/>
          <w:bCs/>
          <w:u w:val="single"/>
        </w:rPr>
        <w:tab/>
        <w:t>Sanitation</w:t>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t>8,700.00</w:t>
      </w:r>
    </w:p>
    <w:p w14:paraId="0132FC71" w14:textId="77777777" w:rsidR="007F1E6D" w:rsidRPr="00D63A0B" w:rsidRDefault="007F1E6D" w:rsidP="007F1E6D">
      <w:pPr>
        <w:spacing w:after="0"/>
        <w:rPr>
          <w:rFonts w:cstheme="minorHAnsi"/>
          <w:bCs/>
        </w:rPr>
      </w:pPr>
      <w:r w:rsidRPr="00D63A0B">
        <w:rPr>
          <w:rFonts w:cstheme="minorHAnsi"/>
          <w:bCs/>
        </w:rPr>
        <w:t>101-43000</w:t>
      </w:r>
      <w:r w:rsidRPr="00D63A0B">
        <w:rPr>
          <w:rFonts w:cstheme="minorHAnsi"/>
          <w:bCs/>
        </w:rPr>
        <w:tab/>
        <w:t>TOTAL PUBLIC WORKS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158,800.00</w:t>
      </w:r>
    </w:p>
    <w:p w14:paraId="1C0B34D3" w14:textId="77777777" w:rsidR="007F1E6D" w:rsidRPr="00D63A0B" w:rsidRDefault="007F1E6D" w:rsidP="007F1E6D">
      <w:pPr>
        <w:spacing w:after="0"/>
        <w:rPr>
          <w:rFonts w:cstheme="minorHAnsi"/>
          <w:bCs/>
        </w:rPr>
      </w:pPr>
    </w:p>
    <w:p w14:paraId="74F637DA" w14:textId="77777777" w:rsidR="007F1E6D" w:rsidRPr="00D63A0B" w:rsidRDefault="007F1E6D" w:rsidP="007F1E6D">
      <w:pPr>
        <w:spacing w:after="0"/>
        <w:rPr>
          <w:rFonts w:cstheme="minorHAnsi"/>
          <w:bCs/>
        </w:rPr>
      </w:pPr>
      <w:r w:rsidRPr="00D63A0B">
        <w:rPr>
          <w:rFonts w:cstheme="minorHAnsi"/>
          <w:bCs/>
        </w:rPr>
        <w:t>101-44000</w:t>
      </w:r>
      <w:r w:rsidRPr="00D63A0B">
        <w:rPr>
          <w:rFonts w:cstheme="minorHAnsi"/>
          <w:bCs/>
        </w:rPr>
        <w:tab/>
        <w:t>PUBLIC HEALTH</w:t>
      </w:r>
    </w:p>
    <w:p w14:paraId="24C98A30" w14:textId="77777777" w:rsidR="007F1E6D" w:rsidRPr="00D63A0B" w:rsidRDefault="007F1E6D" w:rsidP="007F1E6D">
      <w:pPr>
        <w:spacing w:after="0"/>
        <w:ind w:firstLine="720"/>
        <w:rPr>
          <w:rFonts w:cstheme="minorHAnsi"/>
          <w:bCs/>
          <w:u w:val="single"/>
        </w:rPr>
      </w:pPr>
      <w:r w:rsidRPr="00D63A0B">
        <w:rPr>
          <w:rFonts w:cstheme="minorHAnsi"/>
          <w:bCs/>
          <w:u w:val="single"/>
        </w:rPr>
        <w:t>44130</w:t>
      </w:r>
      <w:r w:rsidRPr="00D63A0B">
        <w:rPr>
          <w:rFonts w:cstheme="minorHAnsi"/>
          <w:bCs/>
          <w:u w:val="single"/>
        </w:rPr>
        <w:tab/>
        <w:t>West Nile Fund</w:t>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t>2,500.00</w:t>
      </w:r>
    </w:p>
    <w:p w14:paraId="62C72987" w14:textId="77777777" w:rsidR="007F1E6D" w:rsidRPr="00D63A0B" w:rsidRDefault="007F1E6D" w:rsidP="007F1E6D">
      <w:pPr>
        <w:spacing w:after="0"/>
        <w:rPr>
          <w:rFonts w:cstheme="minorHAnsi"/>
          <w:bCs/>
        </w:rPr>
      </w:pPr>
      <w:r w:rsidRPr="00D63A0B">
        <w:rPr>
          <w:rFonts w:cstheme="minorHAnsi"/>
          <w:bCs/>
        </w:rPr>
        <w:t>101-44000</w:t>
      </w:r>
      <w:r w:rsidRPr="00D63A0B">
        <w:rPr>
          <w:rFonts w:cstheme="minorHAnsi"/>
          <w:bCs/>
        </w:rPr>
        <w:tab/>
        <w:t>TOTAL PUBLIC HEALTH</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2,500.00</w:t>
      </w:r>
    </w:p>
    <w:p w14:paraId="0D9114EF" w14:textId="77777777" w:rsidR="007F1E6D" w:rsidRPr="00D63A0B" w:rsidRDefault="007F1E6D" w:rsidP="007F1E6D">
      <w:pPr>
        <w:spacing w:after="0"/>
        <w:rPr>
          <w:rFonts w:cstheme="minorHAnsi"/>
          <w:bCs/>
        </w:rPr>
      </w:pPr>
    </w:p>
    <w:p w14:paraId="11DCD617" w14:textId="77777777" w:rsidR="007F1E6D" w:rsidRPr="00D63A0B" w:rsidRDefault="007F1E6D" w:rsidP="007F1E6D">
      <w:pPr>
        <w:spacing w:after="0"/>
        <w:rPr>
          <w:rFonts w:cstheme="minorHAnsi"/>
          <w:bCs/>
        </w:rPr>
      </w:pPr>
      <w:r w:rsidRPr="00D63A0B">
        <w:rPr>
          <w:rFonts w:cstheme="minorHAnsi"/>
          <w:bCs/>
        </w:rPr>
        <w:t>101-45000</w:t>
      </w:r>
      <w:r w:rsidRPr="00D63A0B">
        <w:rPr>
          <w:rFonts w:cstheme="minorHAnsi"/>
          <w:bCs/>
        </w:rPr>
        <w:tab/>
        <w:t>CULTURE &amp; RECREATION</w:t>
      </w:r>
    </w:p>
    <w:p w14:paraId="600DEBD9" w14:textId="77777777" w:rsidR="007F1E6D" w:rsidRPr="00D63A0B" w:rsidRDefault="007F1E6D" w:rsidP="007F1E6D">
      <w:pPr>
        <w:spacing w:after="0"/>
        <w:ind w:firstLine="720"/>
        <w:rPr>
          <w:rFonts w:cstheme="minorHAnsi"/>
          <w:bCs/>
        </w:rPr>
      </w:pPr>
      <w:r w:rsidRPr="00D63A0B">
        <w:rPr>
          <w:rFonts w:cstheme="minorHAnsi"/>
          <w:bCs/>
        </w:rPr>
        <w:t>45110</w:t>
      </w:r>
      <w:r w:rsidRPr="00D63A0B">
        <w:rPr>
          <w:rFonts w:cstheme="minorHAnsi"/>
          <w:bCs/>
        </w:rPr>
        <w:tab/>
        <w:t>Golf Course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6,000.00 </w:t>
      </w:r>
    </w:p>
    <w:p w14:paraId="111DC637" w14:textId="77777777" w:rsidR="007F1E6D" w:rsidRPr="00D63A0B" w:rsidRDefault="007F1E6D" w:rsidP="007F1E6D">
      <w:pPr>
        <w:spacing w:after="0"/>
        <w:ind w:firstLine="720"/>
        <w:rPr>
          <w:rFonts w:cstheme="minorHAnsi"/>
          <w:bCs/>
        </w:rPr>
      </w:pPr>
      <w:r w:rsidRPr="00D63A0B">
        <w:rPr>
          <w:rFonts w:cstheme="minorHAnsi"/>
          <w:bCs/>
        </w:rPr>
        <w:t>45120</w:t>
      </w:r>
      <w:r w:rsidRPr="00D63A0B">
        <w:rPr>
          <w:rFonts w:cstheme="minorHAnsi"/>
          <w:bCs/>
        </w:rPr>
        <w:tab/>
        <w:t>Pool</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56,150.00</w:t>
      </w:r>
    </w:p>
    <w:p w14:paraId="3E49F26A" w14:textId="77777777" w:rsidR="007F1E6D" w:rsidRPr="00D63A0B" w:rsidRDefault="007F1E6D" w:rsidP="007F1E6D">
      <w:pPr>
        <w:spacing w:after="0"/>
        <w:ind w:firstLine="720"/>
        <w:rPr>
          <w:rFonts w:cstheme="minorHAnsi"/>
          <w:bCs/>
        </w:rPr>
      </w:pPr>
      <w:r w:rsidRPr="00D63A0B">
        <w:rPr>
          <w:rFonts w:cstheme="minorHAnsi"/>
          <w:bCs/>
        </w:rPr>
        <w:t>45130</w:t>
      </w:r>
      <w:r w:rsidRPr="00D63A0B">
        <w:rPr>
          <w:rFonts w:cstheme="minorHAnsi"/>
          <w:bCs/>
        </w:rPr>
        <w:tab/>
      </w:r>
      <w:r>
        <w:rPr>
          <w:rFonts w:cstheme="minorHAnsi"/>
          <w:bCs/>
        </w:rPr>
        <w:t>Miscellaneous Culture &amp; Rec</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Pr>
          <w:rFonts w:cstheme="minorHAnsi"/>
          <w:bCs/>
        </w:rPr>
        <w:t>4,450.00</w:t>
      </w:r>
    </w:p>
    <w:p w14:paraId="35E59C75" w14:textId="77777777" w:rsidR="007F1E6D" w:rsidRPr="00D63A0B" w:rsidRDefault="007F1E6D" w:rsidP="007F1E6D">
      <w:pPr>
        <w:spacing w:after="0"/>
        <w:ind w:firstLine="720"/>
        <w:rPr>
          <w:rFonts w:cstheme="minorHAnsi"/>
          <w:bCs/>
        </w:rPr>
      </w:pPr>
      <w:r w:rsidRPr="00D63A0B">
        <w:rPr>
          <w:rFonts w:cstheme="minorHAnsi"/>
          <w:bCs/>
        </w:rPr>
        <w:t>45230</w:t>
      </w:r>
      <w:r w:rsidRPr="00D63A0B">
        <w:rPr>
          <w:rFonts w:cstheme="minorHAnsi"/>
          <w:bCs/>
        </w:rPr>
        <w:tab/>
        <w:t>Parks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66,700.00</w:t>
      </w:r>
    </w:p>
    <w:p w14:paraId="44B00713" w14:textId="77777777" w:rsidR="007F1E6D" w:rsidRPr="00D63A0B" w:rsidRDefault="007F1E6D" w:rsidP="007F1E6D">
      <w:pPr>
        <w:spacing w:after="0"/>
        <w:ind w:left="720"/>
        <w:rPr>
          <w:rFonts w:cstheme="minorHAnsi"/>
          <w:bCs/>
        </w:rPr>
      </w:pPr>
      <w:r w:rsidRPr="00D63A0B">
        <w:rPr>
          <w:rFonts w:cstheme="minorHAnsi"/>
          <w:bCs/>
        </w:rPr>
        <w:t>45500</w:t>
      </w:r>
      <w:r w:rsidRPr="00D63A0B">
        <w:rPr>
          <w:rFonts w:cstheme="minorHAnsi"/>
          <w:bCs/>
        </w:rPr>
        <w:tab/>
        <w:t>Library</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17,300.00</w:t>
      </w:r>
    </w:p>
    <w:p w14:paraId="300C4430" w14:textId="77777777" w:rsidR="007F1E6D" w:rsidRPr="00D63A0B" w:rsidRDefault="007F1E6D" w:rsidP="007F1E6D">
      <w:pPr>
        <w:spacing w:after="0"/>
        <w:ind w:firstLine="720"/>
        <w:rPr>
          <w:rFonts w:cstheme="minorHAnsi"/>
          <w:bCs/>
          <w:u w:val="single"/>
        </w:rPr>
      </w:pPr>
      <w:r w:rsidRPr="00D63A0B">
        <w:rPr>
          <w:rFonts w:cstheme="minorHAnsi"/>
          <w:bCs/>
          <w:u w:val="single"/>
        </w:rPr>
        <w:t>45700</w:t>
      </w:r>
      <w:r w:rsidRPr="00D63A0B">
        <w:rPr>
          <w:rFonts w:cstheme="minorHAnsi"/>
          <w:bCs/>
          <w:u w:val="single"/>
        </w:rPr>
        <w:tab/>
        <w:t>Historical Preservation-Museum</w:t>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t>100.00</w:t>
      </w:r>
    </w:p>
    <w:p w14:paraId="61A0A892" w14:textId="77777777" w:rsidR="007F1E6D" w:rsidRPr="00D63A0B" w:rsidRDefault="007F1E6D" w:rsidP="007F1E6D">
      <w:pPr>
        <w:spacing w:after="0"/>
        <w:rPr>
          <w:rFonts w:cstheme="minorHAnsi"/>
          <w:bCs/>
        </w:rPr>
      </w:pPr>
      <w:r w:rsidRPr="00D63A0B">
        <w:rPr>
          <w:rFonts w:cstheme="minorHAnsi"/>
          <w:bCs/>
        </w:rPr>
        <w:t>101-45000</w:t>
      </w:r>
      <w:r w:rsidRPr="00D63A0B">
        <w:rPr>
          <w:rFonts w:cstheme="minorHAnsi"/>
          <w:bCs/>
        </w:rPr>
        <w:tab/>
        <w:t>TOTAL CULTURE &amp; RECREATION</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150,700.00</w:t>
      </w:r>
    </w:p>
    <w:p w14:paraId="6B6FDFA6" w14:textId="77777777" w:rsidR="007F1E6D" w:rsidRPr="00D63A0B" w:rsidRDefault="007F1E6D" w:rsidP="007F1E6D">
      <w:pPr>
        <w:spacing w:after="0"/>
        <w:rPr>
          <w:rFonts w:cstheme="minorHAnsi"/>
          <w:bCs/>
        </w:rPr>
      </w:pPr>
    </w:p>
    <w:p w14:paraId="3DE3D1C0" w14:textId="77777777" w:rsidR="007F1E6D" w:rsidRPr="00D63A0B" w:rsidRDefault="007F1E6D" w:rsidP="007F1E6D">
      <w:pPr>
        <w:spacing w:after="0"/>
        <w:rPr>
          <w:rFonts w:cstheme="minorHAnsi"/>
          <w:bCs/>
        </w:rPr>
      </w:pPr>
      <w:r w:rsidRPr="00D63A0B">
        <w:rPr>
          <w:rFonts w:cstheme="minorHAnsi"/>
          <w:bCs/>
        </w:rPr>
        <w:t>101-46000</w:t>
      </w:r>
      <w:r w:rsidRPr="00D63A0B">
        <w:rPr>
          <w:rFonts w:cstheme="minorHAnsi"/>
          <w:bCs/>
        </w:rPr>
        <w:tab/>
        <w:t>CONSERVATION &amp; DEVELOPMENT</w:t>
      </w:r>
    </w:p>
    <w:p w14:paraId="67F282B2" w14:textId="77777777" w:rsidR="007F1E6D" w:rsidRPr="009552DE" w:rsidRDefault="007F1E6D" w:rsidP="007F1E6D">
      <w:pPr>
        <w:spacing w:after="0"/>
        <w:ind w:left="720"/>
        <w:rPr>
          <w:rFonts w:cstheme="minorHAnsi"/>
          <w:bCs/>
          <w:u w:val="single"/>
        </w:rPr>
      </w:pPr>
      <w:r w:rsidRPr="009552DE">
        <w:rPr>
          <w:rFonts w:cstheme="minorHAnsi"/>
          <w:bCs/>
          <w:u w:val="single"/>
        </w:rPr>
        <w:t>46320</w:t>
      </w:r>
      <w:r w:rsidRPr="009552DE">
        <w:rPr>
          <w:rFonts w:cstheme="minorHAnsi"/>
          <w:bCs/>
          <w:u w:val="single"/>
        </w:rPr>
        <w:tab/>
        <w:t>Redevelopment</w:t>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t>8,100.00</w:t>
      </w:r>
    </w:p>
    <w:p w14:paraId="5D8CDF99" w14:textId="77777777" w:rsidR="007F1E6D" w:rsidRPr="00D63A0B" w:rsidRDefault="007F1E6D" w:rsidP="007F1E6D">
      <w:pPr>
        <w:spacing w:after="0"/>
        <w:rPr>
          <w:rFonts w:cstheme="minorHAnsi"/>
          <w:bCs/>
        </w:rPr>
      </w:pPr>
      <w:r w:rsidRPr="00D63A0B">
        <w:rPr>
          <w:rFonts w:cstheme="minorHAnsi"/>
          <w:bCs/>
        </w:rPr>
        <w:t>101-46000</w:t>
      </w:r>
      <w:r w:rsidRPr="00D63A0B">
        <w:rPr>
          <w:rFonts w:cstheme="minorHAnsi"/>
          <w:bCs/>
        </w:rPr>
        <w:tab/>
        <w:t>TOTAL CONSERVATION &amp; DEVELOPMENT</w:t>
      </w:r>
      <w:r w:rsidRPr="00D63A0B">
        <w:rPr>
          <w:rFonts w:cstheme="minorHAnsi"/>
          <w:bCs/>
        </w:rPr>
        <w:tab/>
      </w:r>
      <w:r w:rsidRPr="00D63A0B">
        <w:rPr>
          <w:rFonts w:cstheme="minorHAnsi"/>
          <w:bCs/>
        </w:rPr>
        <w:tab/>
        <w:t>8,100.00</w:t>
      </w:r>
    </w:p>
    <w:p w14:paraId="006AD0DE" w14:textId="77777777" w:rsidR="007F1E6D" w:rsidRPr="00D63A0B" w:rsidRDefault="007F1E6D" w:rsidP="007F1E6D">
      <w:pPr>
        <w:spacing w:after="0"/>
        <w:rPr>
          <w:rFonts w:cstheme="minorHAnsi"/>
          <w:b/>
        </w:rPr>
      </w:pPr>
      <w:r w:rsidRPr="00D63A0B">
        <w:rPr>
          <w:rFonts w:cstheme="minorHAnsi"/>
          <w:b/>
        </w:rPr>
        <w:t>TOTAL GENERAL FUND APPROPRIATIONS</w:t>
      </w:r>
      <w:r w:rsidRPr="00D63A0B">
        <w:rPr>
          <w:rFonts w:cstheme="minorHAnsi"/>
          <w:b/>
        </w:rPr>
        <w:tab/>
      </w:r>
      <w:r w:rsidRPr="00D63A0B">
        <w:rPr>
          <w:rFonts w:cstheme="minorHAnsi"/>
          <w:b/>
        </w:rPr>
        <w:tab/>
      </w:r>
      <w:r w:rsidRPr="00D63A0B">
        <w:rPr>
          <w:rFonts w:cstheme="minorHAnsi"/>
          <w:b/>
        </w:rPr>
        <w:tab/>
      </w:r>
      <w:r w:rsidRPr="00D63A0B">
        <w:rPr>
          <w:rFonts w:cstheme="minorHAnsi"/>
          <w:b/>
        </w:rPr>
        <w:tab/>
      </w:r>
      <w:r w:rsidRPr="00D63A0B">
        <w:rPr>
          <w:rFonts w:cstheme="minorHAnsi"/>
          <w:b/>
        </w:rPr>
        <w:tab/>
      </w:r>
      <w:r w:rsidRPr="00D63A0B">
        <w:rPr>
          <w:rFonts w:cstheme="minorHAnsi"/>
          <w:b/>
        </w:rPr>
        <w:tab/>
        <w:t xml:space="preserve">630,315.00                     </w:t>
      </w:r>
    </w:p>
    <w:p w14:paraId="1CDB97C9" w14:textId="77777777" w:rsidR="007F1E6D" w:rsidRPr="00D63A0B" w:rsidRDefault="007F1E6D" w:rsidP="007F1E6D">
      <w:pPr>
        <w:spacing w:after="0"/>
        <w:rPr>
          <w:rFonts w:cstheme="minorHAnsi"/>
          <w:bCs/>
          <w:u w:val="single"/>
        </w:rPr>
      </w:pPr>
    </w:p>
    <w:p w14:paraId="2F5ACA45" w14:textId="77777777" w:rsidR="007F1E6D" w:rsidRPr="00D63A0B" w:rsidRDefault="007F1E6D" w:rsidP="007F1E6D">
      <w:pPr>
        <w:spacing w:after="0"/>
        <w:rPr>
          <w:rFonts w:cstheme="minorHAnsi"/>
          <w:bCs/>
        </w:rPr>
      </w:pPr>
      <w:r w:rsidRPr="00D63A0B">
        <w:rPr>
          <w:rFonts w:cstheme="minorHAnsi"/>
          <w:bCs/>
        </w:rPr>
        <w:t>21700</w:t>
      </w:r>
      <w:r w:rsidRPr="00D63A0B">
        <w:rPr>
          <w:rFonts w:cstheme="minorHAnsi"/>
          <w:bCs/>
        </w:rPr>
        <w:tab/>
        <w:t xml:space="preserve">REVOLVING LOAN FUND </w:t>
      </w:r>
    </w:p>
    <w:p w14:paraId="490E8CA6" w14:textId="77777777" w:rsidR="007F1E6D" w:rsidRPr="00D63A0B" w:rsidRDefault="007F1E6D" w:rsidP="007F1E6D">
      <w:pPr>
        <w:spacing w:after="0"/>
        <w:ind w:firstLine="720"/>
        <w:rPr>
          <w:rFonts w:cstheme="minorHAnsi"/>
          <w:bCs/>
        </w:rPr>
      </w:pPr>
      <w:r w:rsidRPr="00D63A0B">
        <w:rPr>
          <w:rFonts w:cstheme="minorHAnsi"/>
          <w:bCs/>
        </w:rPr>
        <w:t>UNASSIGNED FUND BALANCE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45,902.20</w:t>
      </w:r>
    </w:p>
    <w:p w14:paraId="4E369AC0" w14:textId="77777777" w:rsidR="007F1E6D" w:rsidRPr="00D63A0B" w:rsidRDefault="007F1E6D" w:rsidP="007F1E6D">
      <w:pPr>
        <w:spacing w:after="0"/>
        <w:ind w:firstLine="720"/>
        <w:rPr>
          <w:rFonts w:cstheme="minorHAnsi"/>
          <w:bCs/>
        </w:rPr>
      </w:pPr>
      <w:r w:rsidRPr="00D63A0B">
        <w:rPr>
          <w:rFonts w:cstheme="minorHAnsi"/>
          <w:bCs/>
        </w:rPr>
        <w:t>128</w:t>
      </w:r>
      <w:r w:rsidRPr="00D63A0B">
        <w:rPr>
          <w:rFonts w:cstheme="minorHAnsi"/>
          <w:bCs/>
        </w:rPr>
        <w:tab/>
        <w:t>REVENUE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8,916.96</w:t>
      </w:r>
    </w:p>
    <w:p w14:paraId="1FDBA333" w14:textId="77777777" w:rsidR="007F1E6D" w:rsidRPr="00D63A0B" w:rsidRDefault="007F1E6D" w:rsidP="007F1E6D">
      <w:pPr>
        <w:spacing w:after="0"/>
        <w:ind w:firstLine="720"/>
        <w:rPr>
          <w:rFonts w:cstheme="minorHAnsi"/>
          <w:bCs/>
          <w:u w:val="single"/>
        </w:rPr>
      </w:pPr>
      <w:r w:rsidRPr="00D63A0B">
        <w:rPr>
          <w:rFonts w:cstheme="minorHAnsi"/>
          <w:bCs/>
          <w:u w:val="single"/>
        </w:rPr>
        <w:t>172</w:t>
      </w:r>
      <w:r w:rsidRPr="00D63A0B">
        <w:rPr>
          <w:rFonts w:cstheme="minorHAnsi"/>
          <w:bCs/>
          <w:u w:val="single"/>
        </w:rPr>
        <w:tab/>
        <w:t>EXPENDITURES</w:t>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t>25,350.00</w:t>
      </w:r>
    </w:p>
    <w:p w14:paraId="4810A123" w14:textId="77777777" w:rsidR="007F1E6D" w:rsidRPr="00D63A0B" w:rsidRDefault="007F1E6D" w:rsidP="007F1E6D">
      <w:pPr>
        <w:spacing w:after="0"/>
        <w:ind w:firstLine="720"/>
        <w:rPr>
          <w:rFonts w:cstheme="minorHAnsi"/>
          <w:bCs/>
        </w:rPr>
      </w:pPr>
      <w:r w:rsidRPr="00D63A0B">
        <w:rPr>
          <w:rFonts w:cstheme="minorHAnsi"/>
          <w:bCs/>
        </w:rPr>
        <w:lastRenderedPageBreak/>
        <w:t>TOTAL SPECIAL REVENUE RETAINED</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29,469.16</w:t>
      </w:r>
    </w:p>
    <w:p w14:paraId="41028BBD" w14:textId="77777777" w:rsidR="007F1E6D" w:rsidRPr="00D63A0B" w:rsidRDefault="007F1E6D" w:rsidP="007F1E6D">
      <w:pPr>
        <w:spacing w:after="0"/>
        <w:rPr>
          <w:rFonts w:cstheme="minorHAnsi"/>
          <w:bCs/>
        </w:rPr>
      </w:pPr>
    </w:p>
    <w:p w14:paraId="19B7AB34" w14:textId="77777777" w:rsidR="007F1E6D" w:rsidRPr="00D63A0B" w:rsidRDefault="007F1E6D" w:rsidP="007F1E6D">
      <w:pPr>
        <w:spacing w:after="0"/>
        <w:rPr>
          <w:rFonts w:cstheme="minorHAnsi"/>
          <w:bCs/>
        </w:rPr>
      </w:pPr>
      <w:r w:rsidRPr="00D63A0B">
        <w:rPr>
          <w:rFonts w:cstheme="minorHAnsi"/>
          <w:bCs/>
        </w:rPr>
        <w:t>MEANS OF FINANCE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GENERAL FUND</w:t>
      </w:r>
    </w:p>
    <w:p w14:paraId="362F9FB1" w14:textId="77777777" w:rsidR="007F1E6D" w:rsidRPr="00D63A0B" w:rsidRDefault="007F1E6D" w:rsidP="007F1E6D">
      <w:pPr>
        <w:spacing w:after="0"/>
        <w:rPr>
          <w:rFonts w:cstheme="minorHAnsi"/>
          <w:bCs/>
        </w:rPr>
      </w:pPr>
      <w:r w:rsidRPr="00D63A0B">
        <w:rPr>
          <w:rFonts w:cstheme="minorHAnsi"/>
          <w:bCs/>
        </w:rPr>
        <w:t>GOVERNMENTAL FUNDS:</w:t>
      </w:r>
    </w:p>
    <w:p w14:paraId="5C0E0CCF" w14:textId="77777777" w:rsidR="007F1E6D" w:rsidRPr="00D63A0B" w:rsidRDefault="007F1E6D" w:rsidP="007F1E6D">
      <w:pPr>
        <w:spacing w:after="0"/>
        <w:ind w:firstLine="720"/>
        <w:rPr>
          <w:rFonts w:cstheme="minorHAnsi"/>
          <w:bCs/>
        </w:rPr>
      </w:pPr>
      <w:r w:rsidRPr="00D63A0B">
        <w:rPr>
          <w:rFonts w:cstheme="minorHAnsi"/>
          <w:bCs/>
        </w:rPr>
        <w:t>UNASSIGNED FUND BALANCE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222,014.70         </w:t>
      </w:r>
    </w:p>
    <w:p w14:paraId="220E544B" w14:textId="77777777" w:rsidR="007F1E6D" w:rsidRPr="00D63A0B" w:rsidRDefault="007F1E6D" w:rsidP="007F1E6D">
      <w:pPr>
        <w:spacing w:after="0"/>
        <w:rPr>
          <w:rFonts w:cstheme="minorHAnsi"/>
          <w:bCs/>
        </w:rPr>
      </w:pPr>
      <w:r w:rsidRPr="00D63A0B">
        <w:rPr>
          <w:rFonts w:cstheme="minorHAnsi"/>
          <w:bCs/>
        </w:rPr>
        <w:t>31000</w:t>
      </w:r>
      <w:r w:rsidRPr="00D63A0B">
        <w:rPr>
          <w:rFonts w:cstheme="minorHAnsi"/>
          <w:bCs/>
        </w:rPr>
        <w:tab/>
        <w:t>TAXES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367,825.30</w:t>
      </w:r>
    </w:p>
    <w:p w14:paraId="1AC474B9" w14:textId="77777777" w:rsidR="007F1E6D" w:rsidRPr="00D63A0B" w:rsidRDefault="007F1E6D" w:rsidP="007F1E6D">
      <w:pPr>
        <w:spacing w:after="0"/>
        <w:rPr>
          <w:rFonts w:cstheme="minorHAnsi"/>
          <w:bCs/>
        </w:rPr>
      </w:pPr>
      <w:r w:rsidRPr="00D63A0B">
        <w:rPr>
          <w:rFonts w:cstheme="minorHAnsi"/>
          <w:bCs/>
        </w:rPr>
        <w:t>32000</w:t>
      </w:r>
      <w:r w:rsidRPr="00D63A0B">
        <w:rPr>
          <w:rFonts w:cstheme="minorHAnsi"/>
          <w:bCs/>
        </w:rPr>
        <w:tab/>
        <w:t>LICENSES &amp; PERMITS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4,000.00</w:t>
      </w:r>
    </w:p>
    <w:p w14:paraId="7DBEAEE0" w14:textId="77777777" w:rsidR="007F1E6D" w:rsidRPr="00D63A0B" w:rsidRDefault="007F1E6D" w:rsidP="007F1E6D">
      <w:pPr>
        <w:spacing w:after="0"/>
        <w:rPr>
          <w:rFonts w:cstheme="minorHAnsi"/>
          <w:bCs/>
        </w:rPr>
      </w:pPr>
      <w:r w:rsidRPr="00D63A0B">
        <w:rPr>
          <w:rFonts w:cstheme="minorHAnsi"/>
          <w:bCs/>
        </w:rPr>
        <w:t>33000</w:t>
      </w:r>
      <w:r w:rsidRPr="00D63A0B">
        <w:rPr>
          <w:rFonts w:cstheme="minorHAnsi"/>
          <w:bCs/>
        </w:rPr>
        <w:tab/>
        <w:t>INTERGOVERNMENTAL REVENUE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30,000.00</w:t>
      </w:r>
    </w:p>
    <w:p w14:paraId="1747C721" w14:textId="77777777" w:rsidR="007F1E6D" w:rsidRPr="00D63A0B" w:rsidRDefault="007F1E6D" w:rsidP="007F1E6D">
      <w:pPr>
        <w:spacing w:after="0"/>
        <w:rPr>
          <w:rFonts w:cstheme="minorHAnsi"/>
          <w:bCs/>
        </w:rPr>
      </w:pPr>
      <w:r w:rsidRPr="00D63A0B">
        <w:rPr>
          <w:rFonts w:cstheme="minorHAnsi"/>
          <w:bCs/>
        </w:rPr>
        <w:t>34000</w:t>
      </w:r>
      <w:r w:rsidRPr="00D63A0B">
        <w:rPr>
          <w:rFonts w:cstheme="minorHAnsi"/>
          <w:bCs/>
        </w:rPr>
        <w:tab/>
        <w:t>CHARGES FOR GOODS &amp; SERVICES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3,700.00</w:t>
      </w:r>
    </w:p>
    <w:p w14:paraId="37AF0B4A" w14:textId="77777777" w:rsidR="007F1E6D" w:rsidRPr="009552DE" w:rsidRDefault="007F1E6D" w:rsidP="007F1E6D">
      <w:pPr>
        <w:spacing w:after="0"/>
        <w:rPr>
          <w:rFonts w:cstheme="minorHAnsi"/>
          <w:bCs/>
          <w:u w:val="single"/>
        </w:rPr>
      </w:pPr>
      <w:r w:rsidRPr="009552DE">
        <w:rPr>
          <w:rFonts w:cstheme="minorHAnsi"/>
          <w:bCs/>
          <w:u w:val="single"/>
        </w:rPr>
        <w:t>36000</w:t>
      </w:r>
      <w:r w:rsidRPr="009552DE">
        <w:rPr>
          <w:rFonts w:cstheme="minorHAnsi"/>
          <w:bCs/>
          <w:u w:val="single"/>
        </w:rPr>
        <w:tab/>
        <w:t>MISCELLANEOUS REVENUE</w:t>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t>2,775.00</w:t>
      </w:r>
    </w:p>
    <w:p w14:paraId="5150E89A" w14:textId="77777777" w:rsidR="007F1E6D" w:rsidRPr="00D63A0B" w:rsidRDefault="007F1E6D" w:rsidP="007F1E6D">
      <w:pPr>
        <w:spacing w:after="0"/>
        <w:rPr>
          <w:rFonts w:cstheme="minorHAnsi"/>
          <w:b/>
        </w:rPr>
      </w:pPr>
      <w:r w:rsidRPr="00D63A0B">
        <w:rPr>
          <w:rFonts w:cstheme="minorHAnsi"/>
          <w:b/>
        </w:rPr>
        <w:t>TOTAL MEANS OF FINANCE – GENERAL FUNDS</w:t>
      </w:r>
      <w:r w:rsidRPr="00D63A0B">
        <w:rPr>
          <w:rFonts w:cstheme="minorHAnsi"/>
          <w:b/>
        </w:rPr>
        <w:tab/>
      </w:r>
      <w:r w:rsidRPr="00D63A0B">
        <w:rPr>
          <w:rFonts w:cstheme="minorHAnsi"/>
          <w:b/>
        </w:rPr>
        <w:tab/>
      </w:r>
      <w:r w:rsidRPr="00D63A0B">
        <w:rPr>
          <w:rFonts w:cstheme="minorHAnsi"/>
          <w:b/>
        </w:rPr>
        <w:tab/>
      </w:r>
      <w:r w:rsidRPr="00D63A0B">
        <w:rPr>
          <w:rFonts w:cstheme="minorHAnsi"/>
          <w:b/>
        </w:rPr>
        <w:tab/>
      </w:r>
      <w:r w:rsidRPr="00D63A0B">
        <w:rPr>
          <w:rFonts w:cstheme="minorHAnsi"/>
          <w:b/>
        </w:rPr>
        <w:tab/>
      </w:r>
      <w:r w:rsidRPr="00D63A0B">
        <w:rPr>
          <w:rFonts w:cstheme="minorHAnsi"/>
          <w:b/>
        </w:rPr>
        <w:tab/>
        <w:t>630,315.00</w:t>
      </w:r>
    </w:p>
    <w:p w14:paraId="27F84A2B" w14:textId="77777777" w:rsidR="007F1E6D" w:rsidRPr="00D63A0B" w:rsidRDefault="007F1E6D" w:rsidP="007F1E6D">
      <w:pPr>
        <w:spacing w:after="0"/>
        <w:rPr>
          <w:rFonts w:cstheme="minorHAnsi"/>
          <w:bCs/>
        </w:rPr>
      </w:pPr>
    </w:p>
    <w:p w14:paraId="7B420E83" w14:textId="77777777" w:rsidR="007F1E6D" w:rsidRDefault="007F1E6D" w:rsidP="007F1E6D">
      <w:pPr>
        <w:spacing w:after="0"/>
        <w:rPr>
          <w:rFonts w:cstheme="minorHAnsi"/>
          <w:bCs/>
        </w:rPr>
      </w:pPr>
      <w:r>
        <w:rPr>
          <w:rFonts w:cstheme="minorHAnsi"/>
          <w:bCs/>
        </w:rPr>
        <w:t>PROPRIETARY FUNDS</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WATER</w:t>
      </w:r>
      <w:r>
        <w:rPr>
          <w:rFonts w:cstheme="minorHAnsi"/>
          <w:bCs/>
        </w:rPr>
        <w:tab/>
      </w:r>
      <w:r>
        <w:rPr>
          <w:rFonts w:cstheme="minorHAnsi"/>
          <w:bCs/>
        </w:rPr>
        <w:tab/>
        <w:t>SEWER</w:t>
      </w:r>
    </w:p>
    <w:p w14:paraId="3033AEF4" w14:textId="77777777" w:rsidR="007F1E6D" w:rsidRDefault="007F1E6D" w:rsidP="007F1E6D">
      <w:pPr>
        <w:spacing w:after="0"/>
        <w:rPr>
          <w:rFonts w:cstheme="minorHAnsi"/>
          <w:bCs/>
        </w:rPr>
      </w:pPr>
      <w:r>
        <w:rPr>
          <w:rFonts w:cstheme="minorHAnsi"/>
          <w:bCs/>
        </w:rPr>
        <w:t>Expenditures</w:t>
      </w:r>
    </w:p>
    <w:p w14:paraId="49CB87C1" w14:textId="77777777" w:rsidR="007F1E6D" w:rsidRDefault="007F1E6D" w:rsidP="007F1E6D">
      <w:pPr>
        <w:spacing w:after="0"/>
        <w:rPr>
          <w:rFonts w:cstheme="minorHAnsi"/>
          <w:bCs/>
        </w:rPr>
      </w:pPr>
      <w:r>
        <w:rPr>
          <w:rFonts w:cstheme="minorHAnsi"/>
          <w:bCs/>
        </w:rPr>
        <w:tab/>
        <w:t>Personnel Services</w:t>
      </w:r>
      <w:r>
        <w:rPr>
          <w:rFonts w:cstheme="minorHAnsi"/>
          <w:bCs/>
        </w:rPr>
        <w:tab/>
      </w:r>
      <w:r>
        <w:rPr>
          <w:rFonts w:cstheme="minorHAnsi"/>
          <w:bCs/>
        </w:rPr>
        <w:tab/>
      </w:r>
      <w:r>
        <w:rPr>
          <w:rFonts w:cstheme="minorHAnsi"/>
          <w:bCs/>
        </w:rPr>
        <w:tab/>
      </w:r>
      <w:r>
        <w:rPr>
          <w:rFonts w:cstheme="minorHAnsi"/>
          <w:bCs/>
        </w:rPr>
        <w:tab/>
      </w:r>
      <w:r>
        <w:rPr>
          <w:rFonts w:cstheme="minorHAnsi"/>
          <w:bCs/>
        </w:rPr>
        <w:tab/>
        <w:t>24,000.00</w:t>
      </w:r>
      <w:r>
        <w:rPr>
          <w:rFonts w:cstheme="minorHAnsi"/>
          <w:bCs/>
        </w:rPr>
        <w:tab/>
        <w:t>24,000.00</w:t>
      </w:r>
    </w:p>
    <w:p w14:paraId="2023CB09" w14:textId="77777777" w:rsidR="007F1E6D" w:rsidRDefault="007F1E6D" w:rsidP="007F1E6D">
      <w:pPr>
        <w:spacing w:after="0"/>
        <w:rPr>
          <w:rFonts w:cstheme="minorHAnsi"/>
          <w:bCs/>
        </w:rPr>
      </w:pPr>
      <w:r>
        <w:rPr>
          <w:rFonts w:cstheme="minorHAnsi"/>
          <w:bCs/>
        </w:rPr>
        <w:tab/>
        <w:t>Operating Expenses</w:t>
      </w:r>
      <w:r>
        <w:rPr>
          <w:rFonts w:cstheme="minorHAnsi"/>
          <w:bCs/>
        </w:rPr>
        <w:tab/>
      </w:r>
      <w:r>
        <w:rPr>
          <w:rFonts w:cstheme="minorHAnsi"/>
          <w:bCs/>
        </w:rPr>
        <w:tab/>
      </w:r>
      <w:r>
        <w:rPr>
          <w:rFonts w:cstheme="minorHAnsi"/>
          <w:bCs/>
        </w:rPr>
        <w:tab/>
      </w:r>
      <w:r>
        <w:rPr>
          <w:rFonts w:cstheme="minorHAnsi"/>
          <w:bCs/>
        </w:rPr>
        <w:tab/>
      </w:r>
      <w:r>
        <w:rPr>
          <w:rFonts w:cstheme="minorHAnsi"/>
          <w:bCs/>
        </w:rPr>
        <w:tab/>
        <w:t>80,250.00</w:t>
      </w:r>
      <w:r>
        <w:rPr>
          <w:rFonts w:cstheme="minorHAnsi"/>
          <w:bCs/>
        </w:rPr>
        <w:tab/>
        <w:t>23,000.00</w:t>
      </w:r>
    </w:p>
    <w:p w14:paraId="1830DC88" w14:textId="77777777" w:rsidR="007F1E6D" w:rsidRDefault="007F1E6D" w:rsidP="007F1E6D">
      <w:pPr>
        <w:spacing w:after="0"/>
        <w:rPr>
          <w:rFonts w:cstheme="minorHAnsi"/>
          <w:bCs/>
        </w:rPr>
      </w:pPr>
      <w:r>
        <w:rPr>
          <w:rFonts w:cstheme="minorHAnsi"/>
          <w:bCs/>
        </w:rPr>
        <w:tab/>
      </w:r>
      <w:r w:rsidRPr="00E31316">
        <w:rPr>
          <w:rFonts w:cstheme="minorHAnsi"/>
          <w:bCs/>
        </w:rPr>
        <w:t>Debt Service</w:t>
      </w:r>
      <w:r w:rsidRPr="00E31316">
        <w:rPr>
          <w:rFonts w:cstheme="minorHAnsi"/>
          <w:bCs/>
        </w:rPr>
        <w:tab/>
      </w:r>
      <w:r w:rsidRPr="00E31316">
        <w:rPr>
          <w:rFonts w:cstheme="minorHAnsi"/>
          <w:bCs/>
        </w:rPr>
        <w:tab/>
      </w:r>
      <w:r w:rsidRPr="00E31316">
        <w:rPr>
          <w:rFonts w:cstheme="minorHAnsi"/>
          <w:bCs/>
        </w:rPr>
        <w:tab/>
      </w:r>
      <w:r w:rsidRPr="00E31316">
        <w:rPr>
          <w:rFonts w:cstheme="minorHAnsi"/>
          <w:bCs/>
        </w:rPr>
        <w:tab/>
      </w:r>
      <w:r w:rsidRPr="00E31316">
        <w:rPr>
          <w:rFonts w:cstheme="minorHAnsi"/>
          <w:bCs/>
        </w:rPr>
        <w:tab/>
      </w:r>
      <w:r w:rsidRPr="00E31316">
        <w:rPr>
          <w:rFonts w:cstheme="minorHAnsi"/>
          <w:bCs/>
        </w:rPr>
        <w:tab/>
        <w:t>10,724.20</w:t>
      </w:r>
      <w:r w:rsidRPr="00E31316">
        <w:rPr>
          <w:rFonts w:cstheme="minorHAnsi"/>
          <w:bCs/>
        </w:rPr>
        <w:tab/>
        <w:t>48,252.00</w:t>
      </w:r>
    </w:p>
    <w:p w14:paraId="25891317" w14:textId="77777777" w:rsidR="007F1E6D" w:rsidRPr="00E31316" w:rsidRDefault="007F1E6D" w:rsidP="007F1E6D">
      <w:pPr>
        <w:spacing w:after="0"/>
        <w:rPr>
          <w:rFonts w:cstheme="minorHAnsi"/>
          <w:bCs/>
          <w:u w:val="single"/>
        </w:rPr>
      </w:pPr>
      <w:r>
        <w:rPr>
          <w:rFonts w:cstheme="minorHAnsi"/>
          <w:bCs/>
        </w:rPr>
        <w:tab/>
      </w:r>
      <w:r w:rsidRPr="00E31316">
        <w:rPr>
          <w:rFonts w:cstheme="minorHAnsi"/>
          <w:bCs/>
          <w:u w:val="single"/>
        </w:rPr>
        <w:t>Retained Earnings</w:t>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t>2,409.80</w:t>
      </w:r>
      <w:r>
        <w:rPr>
          <w:rFonts w:cstheme="minorHAnsi"/>
          <w:bCs/>
          <w:u w:val="single"/>
        </w:rPr>
        <w:tab/>
        <w:t>27,364.00</w:t>
      </w:r>
    </w:p>
    <w:p w14:paraId="16AE305A" w14:textId="77777777" w:rsidR="007F1E6D" w:rsidRDefault="007F1E6D" w:rsidP="007F1E6D">
      <w:pPr>
        <w:spacing w:after="0"/>
        <w:rPr>
          <w:rFonts w:cstheme="minorHAnsi"/>
          <w:bCs/>
        </w:rPr>
      </w:pPr>
      <w:r>
        <w:rPr>
          <w:rFonts w:cstheme="minorHAnsi"/>
          <w:bCs/>
        </w:rPr>
        <w:tab/>
        <w:t>Total Proprietary Expenditures:</w:t>
      </w:r>
      <w:r>
        <w:rPr>
          <w:rFonts w:cstheme="minorHAnsi"/>
          <w:bCs/>
        </w:rPr>
        <w:tab/>
      </w:r>
      <w:r>
        <w:rPr>
          <w:rFonts w:cstheme="minorHAnsi"/>
          <w:bCs/>
        </w:rPr>
        <w:tab/>
      </w:r>
      <w:r>
        <w:rPr>
          <w:rFonts w:cstheme="minorHAnsi"/>
          <w:bCs/>
        </w:rPr>
        <w:tab/>
      </w:r>
      <w:r>
        <w:rPr>
          <w:rFonts w:cstheme="minorHAnsi"/>
          <w:bCs/>
        </w:rPr>
        <w:tab/>
        <w:t>117,384.00</w:t>
      </w:r>
      <w:r>
        <w:rPr>
          <w:rFonts w:cstheme="minorHAnsi"/>
          <w:bCs/>
        </w:rPr>
        <w:tab/>
        <w:t>122,616.00</w:t>
      </w:r>
    </w:p>
    <w:p w14:paraId="33819BC0" w14:textId="77777777" w:rsidR="007F1E6D" w:rsidRDefault="007F1E6D" w:rsidP="007F1E6D">
      <w:pPr>
        <w:spacing w:after="0"/>
        <w:rPr>
          <w:rFonts w:cstheme="minorHAnsi"/>
          <w:bCs/>
        </w:rPr>
      </w:pPr>
      <w:r>
        <w:rPr>
          <w:rFonts w:cstheme="minorHAnsi"/>
          <w:bCs/>
        </w:rPr>
        <w:t>Means of Finance</w:t>
      </w:r>
    </w:p>
    <w:p w14:paraId="0E40F14A" w14:textId="77777777" w:rsidR="007F1E6D" w:rsidRPr="008075A0" w:rsidRDefault="007F1E6D" w:rsidP="007F1E6D">
      <w:pPr>
        <w:spacing w:after="0"/>
        <w:ind w:firstLine="720"/>
        <w:rPr>
          <w:rFonts w:cstheme="minorHAnsi"/>
          <w:bCs/>
          <w:u w:val="single"/>
        </w:rPr>
      </w:pPr>
      <w:r>
        <w:rPr>
          <w:rFonts w:cstheme="minorHAnsi"/>
          <w:bCs/>
          <w:u w:val="single"/>
        </w:rPr>
        <w:t>C</w:t>
      </w:r>
      <w:r w:rsidRPr="008075A0">
        <w:rPr>
          <w:rFonts w:cstheme="minorHAnsi"/>
          <w:bCs/>
          <w:u w:val="single"/>
        </w:rPr>
        <w:t>harges for Goods and Services</w:t>
      </w:r>
      <w:r>
        <w:rPr>
          <w:rFonts w:cstheme="minorHAnsi"/>
          <w:bCs/>
          <w:u w:val="single"/>
        </w:rPr>
        <w:tab/>
      </w:r>
      <w:r>
        <w:rPr>
          <w:rFonts w:cstheme="minorHAnsi"/>
          <w:bCs/>
          <w:u w:val="single"/>
        </w:rPr>
        <w:tab/>
      </w:r>
      <w:r>
        <w:rPr>
          <w:rFonts w:cstheme="minorHAnsi"/>
          <w:bCs/>
          <w:u w:val="single"/>
        </w:rPr>
        <w:tab/>
      </w:r>
      <w:r>
        <w:rPr>
          <w:rFonts w:cstheme="minorHAnsi"/>
          <w:bCs/>
          <w:u w:val="single"/>
        </w:rPr>
        <w:tab/>
        <w:t>117,384.00</w:t>
      </w:r>
      <w:r>
        <w:rPr>
          <w:rFonts w:cstheme="minorHAnsi"/>
          <w:bCs/>
          <w:u w:val="single"/>
        </w:rPr>
        <w:tab/>
        <w:t>122,616.00</w:t>
      </w:r>
    </w:p>
    <w:p w14:paraId="6C7563DF" w14:textId="77777777" w:rsidR="007F1E6D" w:rsidRDefault="007F1E6D" w:rsidP="007F1E6D">
      <w:pPr>
        <w:spacing w:after="0"/>
        <w:rPr>
          <w:rFonts w:cstheme="minorHAnsi"/>
          <w:bCs/>
        </w:rPr>
      </w:pPr>
      <w:r>
        <w:rPr>
          <w:rFonts w:cstheme="minorHAnsi"/>
          <w:bCs/>
        </w:rPr>
        <w:tab/>
        <w:t>Total Proprietary Means of Finance:</w:t>
      </w:r>
      <w:r>
        <w:rPr>
          <w:rFonts w:cstheme="minorHAnsi"/>
          <w:bCs/>
        </w:rPr>
        <w:tab/>
      </w:r>
      <w:r>
        <w:rPr>
          <w:rFonts w:cstheme="minorHAnsi"/>
          <w:bCs/>
        </w:rPr>
        <w:tab/>
      </w:r>
      <w:r>
        <w:rPr>
          <w:rFonts w:cstheme="minorHAnsi"/>
          <w:bCs/>
        </w:rPr>
        <w:tab/>
        <w:t>117,384.00</w:t>
      </w:r>
      <w:r>
        <w:rPr>
          <w:rFonts w:cstheme="minorHAnsi"/>
          <w:bCs/>
        </w:rPr>
        <w:tab/>
        <w:t>122,616.00</w:t>
      </w:r>
    </w:p>
    <w:p w14:paraId="6E85407E" w14:textId="77777777" w:rsidR="007F1E6D" w:rsidRDefault="007F1E6D" w:rsidP="007F1E6D">
      <w:pPr>
        <w:spacing w:after="0"/>
        <w:rPr>
          <w:rFonts w:cstheme="minorHAnsi"/>
          <w:bCs/>
        </w:rPr>
      </w:pPr>
    </w:p>
    <w:p w14:paraId="090823ED" w14:textId="77777777" w:rsidR="007F1E6D" w:rsidRPr="00D63A0B" w:rsidRDefault="007F1E6D" w:rsidP="007F1E6D">
      <w:pPr>
        <w:spacing w:after="0"/>
        <w:rPr>
          <w:rFonts w:cstheme="minorHAnsi"/>
          <w:bCs/>
        </w:rPr>
      </w:pPr>
      <w:r w:rsidRPr="00D63A0B">
        <w:rPr>
          <w:rFonts w:cstheme="minorHAnsi"/>
          <w:bCs/>
        </w:rPr>
        <w:t>The Finance Officer is hereby directed to certify the following dollar amounts of tax levies made in this Ordinance to the McPherson County Auditor.</w:t>
      </w:r>
    </w:p>
    <w:p w14:paraId="18570235" w14:textId="77777777" w:rsidR="007F1E6D" w:rsidRPr="00D63A0B" w:rsidRDefault="007F1E6D" w:rsidP="007F1E6D">
      <w:pPr>
        <w:spacing w:after="0"/>
        <w:rPr>
          <w:rFonts w:cstheme="minorHAnsi"/>
          <w:bCs/>
        </w:rPr>
      </w:pPr>
    </w:p>
    <w:p w14:paraId="5CFC6D30" w14:textId="77777777" w:rsidR="007F1E6D" w:rsidRPr="00D63A0B" w:rsidRDefault="007F1E6D" w:rsidP="007F1E6D">
      <w:pPr>
        <w:spacing w:after="0"/>
        <w:rPr>
          <w:rFonts w:cstheme="minorHAnsi"/>
          <w:bCs/>
        </w:rPr>
      </w:pPr>
      <w:r w:rsidRPr="00D63A0B">
        <w:rPr>
          <w:rFonts w:cstheme="minorHAnsi"/>
          <w:bCs/>
        </w:rPr>
        <w:t>PROPERTY TAXES, CPI 1.20% &amp; 1.56% GROWTH</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236,725.30</w:t>
      </w:r>
    </w:p>
    <w:p w14:paraId="5AF5C4A5" w14:textId="77777777" w:rsidR="007F1E6D" w:rsidRPr="00D63A0B" w:rsidRDefault="007F1E6D" w:rsidP="007F1E6D">
      <w:pPr>
        <w:spacing w:after="0"/>
        <w:rPr>
          <w:rFonts w:cstheme="minorHAnsi"/>
          <w:bCs/>
        </w:rPr>
      </w:pPr>
      <w:r w:rsidRPr="00D63A0B">
        <w:rPr>
          <w:rFonts w:cstheme="minorHAnsi"/>
          <w:bCs/>
        </w:rPr>
        <w:t>AVAILABLE OPT OUT</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30,000.00        </w:t>
      </w:r>
    </w:p>
    <w:p w14:paraId="2185D199" w14:textId="77777777" w:rsidR="007F1E6D" w:rsidRPr="00D63A0B" w:rsidRDefault="007F1E6D" w:rsidP="007F1E6D">
      <w:pPr>
        <w:spacing w:after="0"/>
        <w:rPr>
          <w:rFonts w:cstheme="minorHAnsi"/>
          <w:bCs/>
        </w:rPr>
      </w:pPr>
      <w:r w:rsidRPr="00D63A0B">
        <w:rPr>
          <w:rFonts w:cstheme="minorHAnsi"/>
          <w:bCs/>
        </w:rPr>
        <w:t>TOTAL MONIES LEVIED FOR</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266,725.30   </w:t>
      </w:r>
    </w:p>
    <w:p w14:paraId="25C6A463" w14:textId="77777777" w:rsidR="007F1E6D" w:rsidRPr="00D63A0B" w:rsidRDefault="007F1E6D" w:rsidP="007F1E6D">
      <w:pPr>
        <w:keepNext/>
        <w:spacing w:after="0"/>
        <w:outlineLvl w:val="2"/>
        <w:rPr>
          <w:rFonts w:cstheme="minorHAnsi"/>
          <w:bCs/>
        </w:rPr>
      </w:pPr>
    </w:p>
    <w:p w14:paraId="509D4095" w14:textId="77777777" w:rsidR="007F1E6D" w:rsidRPr="00D63A0B" w:rsidRDefault="007F1E6D" w:rsidP="007F1E6D">
      <w:pPr>
        <w:keepNext/>
        <w:spacing w:after="0"/>
        <w:outlineLvl w:val="2"/>
        <w:rPr>
          <w:rFonts w:cstheme="minorHAnsi"/>
          <w:bCs/>
        </w:rPr>
      </w:pPr>
      <w:r w:rsidRPr="00D63A0B">
        <w:rPr>
          <w:rFonts w:cstheme="minorHAnsi"/>
          <w:bCs/>
        </w:rPr>
        <w:t>First Reading:  August 4, 2021</w:t>
      </w:r>
    </w:p>
    <w:p w14:paraId="3BC36D12" w14:textId="19C57095" w:rsidR="007F1E6D" w:rsidRPr="00D63A0B" w:rsidRDefault="007F1E6D" w:rsidP="007F1E6D">
      <w:pPr>
        <w:keepNext/>
        <w:spacing w:after="0"/>
        <w:outlineLvl w:val="2"/>
        <w:rPr>
          <w:rFonts w:cstheme="minorHAnsi"/>
          <w:bCs/>
        </w:rPr>
      </w:pPr>
      <w:r w:rsidRPr="00D63A0B">
        <w:rPr>
          <w:rFonts w:cstheme="minorHAnsi"/>
          <w:bCs/>
        </w:rPr>
        <w:t xml:space="preserve">Second Reading:  September </w:t>
      </w:r>
      <w:r w:rsidR="001C04BD">
        <w:rPr>
          <w:rFonts w:cstheme="minorHAnsi"/>
          <w:bCs/>
        </w:rPr>
        <w:t>9</w:t>
      </w:r>
      <w:r w:rsidRPr="00D63A0B">
        <w:rPr>
          <w:rFonts w:cstheme="minorHAnsi"/>
          <w:bCs/>
        </w:rPr>
        <w:t>, 2021</w:t>
      </w:r>
    </w:p>
    <w:p w14:paraId="533C1651" w14:textId="77777777" w:rsidR="007F1E6D" w:rsidRPr="00D63A0B" w:rsidRDefault="007F1E6D" w:rsidP="007F1E6D">
      <w:pPr>
        <w:keepNext/>
        <w:spacing w:after="0"/>
        <w:outlineLvl w:val="2"/>
        <w:rPr>
          <w:rFonts w:cstheme="minorHAnsi"/>
          <w:bCs/>
        </w:rPr>
      </w:pPr>
      <w:r w:rsidRPr="00D63A0B">
        <w:rPr>
          <w:rFonts w:cstheme="minorHAnsi"/>
          <w:bCs/>
        </w:rPr>
        <w:t>Published: August 19, 2021 &amp; September 16, 2021</w:t>
      </w:r>
    </w:p>
    <w:p w14:paraId="433105E8" w14:textId="77777777" w:rsidR="007F1E6D" w:rsidRPr="00D63A0B" w:rsidRDefault="007F1E6D" w:rsidP="007F1E6D">
      <w:pPr>
        <w:keepNext/>
        <w:spacing w:after="0"/>
        <w:outlineLvl w:val="2"/>
        <w:rPr>
          <w:rFonts w:cstheme="minorHAnsi"/>
          <w:bCs/>
        </w:rPr>
      </w:pPr>
      <w:r w:rsidRPr="00D63A0B">
        <w:rPr>
          <w:rFonts w:cstheme="minorHAnsi"/>
          <w:bCs/>
        </w:rPr>
        <w:t xml:space="preserve">Effective:  October 6, 2021 </w:t>
      </w:r>
    </w:p>
    <w:p w14:paraId="3795C5BD" w14:textId="77777777" w:rsidR="007F1E6D" w:rsidRPr="00D63A0B" w:rsidRDefault="007F1E6D" w:rsidP="007F1E6D">
      <w:pPr>
        <w:keepNext/>
        <w:spacing w:after="0"/>
        <w:outlineLvl w:val="2"/>
        <w:rPr>
          <w:rFonts w:cstheme="minorHAnsi"/>
          <w:bCs/>
        </w:rPr>
      </w:pPr>
    </w:p>
    <w:p w14:paraId="07CFC0BA" w14:textId="77777777" w:rsidR="007F1E6D" w:rsidRPr="00D63A0B" w:rsidRDefault="007F1E6D" w:rsidP="007F1E6D">
      <w:pPr>
        <w:keepNext/>
        <w:spacing w:after="0"/>
        <w:outlineLvl w:val="2"/>
        <w:rPr>
          <w:rFonts w:cstheme="minorHAnsi"/>
          <w:bCs/>
        </w:rPr>
      </w:pPr>
      <w:r w:rsidRPr="00D63A0B">
        <w:rPr>
          <w:rFonts w:cstheme="minorHAnsi"/>
          <w:bCs/>
        </w:rPr>
        <w:t xml:space="preserve">ATTEST:      </w:t>
      </w:r>
    </w:p>
    <w:p w14:paraId="4821439C" w14:textId="77777777" w:rsidR="007F1E6D" w:rsidRPr="00D63A0B" w:rsidRDefault="007F1E6D" w:rsidP="007F1E6D">
      <w:pPr>
        <w:keepNext/>
        <w:spacing w:after="0"/>
        <w:ind w:firstLine="720"/>
        <w:outlineLvl w:val="2"/>
        <w:rPr>
          <w:rFonts w:cstheme="minorHAnsi"/>
          <w:bCs/>
        </w:rPr>
      </w:pPr>
      <w:r w:rsidRPr="00D63A0B">
        <w:rPr>
          <w:rFonts w:cstheme="minorHAnsi"/>
          <w:bCs/>
        </w:rPr>
        <w:t>_________________________________</w:t>
      </w:r>
      <w:r w:rsidRPr="00D63A0B">
        <w:rPr>
          <w:rFonts w:cstheme="minorHAnsi"/>
          <w:bCs/>
        </w:rPr>
        <w:tab/>
        <w:t xml:space="preserve">__________________________________       </w:t>
      </w:r>
    </w:p>
    <w:p w14:paraId="3F2B9FAC" w14:textId="77777777" w:rsidR="007F1E6D" w:rsidRPr="00D63A0B" w:rsidRDefault="007F1E6D" w:rsidP="007F1E6D">
      <w:pPr>
        <w:spacing w:after="0"/>
        <w:ind w:firstLine="720"/>
        <w:rPr>
          <w:rFonts w:cstheme="minorHAnsi"/>
          <w:bCs/>
        </w:rPr>
      </w:pPr>
      <w:r w:rsidRPr="00D63A0B">
        <w:rPr>
          <w:rFonts w:cstheme="minorHAnsi"/>
          <w:bCs/>
        </w:rPr>
        <w:t>Sondra Waltman, Finance Officer</w:t>
      </w:r>
      <w:r w:rsidRPr="00D63A0B">
        <w:rPr>
          <w:rFonts w:cstheme="minorHAnsi"/>
          <w:bCs/>
        </w:rPr>
        <w:tab/>
      </w:r>
      <w:r w:rsidRPr="00D63A0B">
        <w:rPr>
          <w:rFonts w:cstheme="minorHAnsi"/>
          <w:bCs/>
        </w:rPr>
        <w:tab/>
        <w:t>Royce Erdmann, Mayor</w:t>
      </w:r>
    </w:p>
    <w:p w14:paraId="079967D3" w14:textId="77777777" w:rsidR="007F1E6D" w:rsidRDefault="007F1E6D" w:rsidP="007F1E6D">
      <w:pPr>
        <w:pStyle w:val="NoSpacing"/>
        <w:rPr>
          <w:rFonts w:cstheme="minorHAnsi"/>
          <w:bCs/>
        </w:rPr>
      </w:pPr>
    </w:p>
    <w:p w14:paraId="445A31B6" w14:textId="41E605A4" w:rsidR="00210A59" w:rsidRDefault="00210A59" w:rsidP="006069DF">
      <w:r>
        <w:t>At 7:20 pm, a public hearing was held for the Special Events Liquor License requested for a wedding reception on September 11</w:t>
      </w:r>
      <w:r w:rsidR="006065E9">
        <w:t>, 2021</w:t>
      </w:r>
      <w:r>
        <w:t xml:space="preserve">.  With no objections from the public or council, </w:t>
      </w:r>
      <w:proofErr w:type="spellStart"/>
      <w:r>
        <w:t>Wimer</w:t>
      </w:r>
      <w:proofErr w:type="spellEnd"/>
      <w:r>
        <w:t xml:space="preserve"> moved with a second from Reis to approve the license.  All in favor, motion carried.</w:t>
      </w:r>
    </w:p>
    <w:p w14:paraId="3BE9CC78" w14:textId="2B1AF5F3" w:rsidR="001C04BD" w:rsidRDefault="001C04BD" w:rsidP="006069DF">
      <w:r>
        <w:t>NEW BUSINESS</w:t>
      </w:r>
    </w:p>
    <w:p w14:paraId="0D5C9826" w14:textId="56EDAB64" w:rsidR="001C04BD" w:rsidRDefault="001C04BD" w:rsidP="006069DF">
      <w:r>
        <w:lastRenderedPageBreak/>
        <w:t>South Dakota Municipal League (SDML) Conference:  The annual SDML Conference will be held in Spearfish October 5-8</w:t>
      </w:r>
      <w:r w:rsidRPr="001C04BD">
        <w:rPr>
          <w:vertAlign w:val="superscript"/>
        </w:rPr>
        <w:t>th</w:t>
      </w:r>
      <w:r>
        <w:t>.</w:t>
      </w:r>
      <w:r w:rsidR="00210A59">
        <w:t xml:space="preserve">  If anyone plans to attend the conference, the registration deadline is September 24</w:t>
      </w:r>
      <w:r w:rsidR="00210A59" w:rsidRPr="00210A59">
        <w:rPr>
          <w:vertAlign w:val="superscript"/>
        </w:rPr>
        <w:t>th</w:t>
      </w:r>
      <w:r w:rsidR="00210A59">
        <w:t>.  Waltman requested interested parties let her know by next week.</w:t>
      </w:r>
    </w:p>
    <w:p w14:paraId="76D50473" w14:textId="385E11A1" w:rsidR="00210A59" w:rsidRDefault="00210A59" w:rsidP="006069DF">
      <w:r>
        <w:t>Street Platting:  Council discussed the need to formally plat two roads in to</w:t>
      </w:r>
      <w:r w:rsidR="00851FDC">
        <w:t>wn</w:t>
      </w:r>
      <w:r w:rsidR="006065E9">
        <w:t>.  Council</w:t>
      </w:r>
      <w:r w:rsidR="00851FDC">
        <w:t xml:space="preserve"> suggested to start with McPherson County’s Department of Equalization.</w:t>
      </w:r>
    </w:p>
    <w:p w14:paraId="68BD0EA5" w14:textId="0A239C8A" w:rsidR="00851FDC" w:rsidRDefault="00851FDC" w:rsidP="006069DF">
      <w:r>
        <w:t xml:space="preserve">Ward Jurisdictions/Census Results:  With census results back, Eric </w:t>
      </w:r>
      <w:proofErr w:type="spellStart"/>
      <w:r>
        <w:t>Senger</w:t>
      </w:r>
      <w:proofErr w:type="spellEnd"/>
      <w:r>
        <w:t xml:space="preserve"> from NECOG suggested changing the ward boundaries to even </w:t>
      </w:r>
      <w:r w:rsidR="006065E9">
        <w:t xml:space="preserve">out </w:t>
      </w:r>
      <w:r>
        <w:t>the population</w:t>
      </w:r>
      <w:r w:rsidR="006065E9">
        <w:t>s per ward</w:t>
      </w:r>
      <w:r>
        <w:t>.  A few options were discussed.  At the SDML Conference in Spearfish, a session will be held on ward jurisdiction, laws and how to go about adopting the changes.  Council refrained from making any decisions until more information is obtained.  Further discussion will be held at the November meeting.</w:t>
      </w:r>
    </w:p>
    <w:p w14:paraId="7F77B3FE" w14:textId="0F680ED4" w:rsidR="00851FDC" w:rsidRDefault="00851FDC" w:rsidP="006069DF">
      <w:r>
        <w:t>Medical Cannabis:  Although state laws are not yet in place, the council was asked to ponder about possible license fees, application fees and how many distributors per capita may be allowed.  This will also be discussed at the SDML Conference so no</w:t>
      </w:r>
      <w:r w:rsidR="006065E9">
        <w:t>thing was concluded</w:t>
      </w:r>
      <w:r>
        <w:t xml:space="preserve"> at this time and further discussion will be held at the November meeting.</w:t>
      </w:r>
    </w:p>
    <w:p w14:paraId="36F61E94" w14:textId="4F201059" w:rsidR="00851FDC" w:rsidRDefault="00851FDC" w:rsidP="006069DF">
      <w:r>
        <w:t xml:space="preserve">At 7:30, McPherson County Deputy Sheriff Allie </w:t>
      </w:r>
      <w:proofErr w:type="spellStart"/>
      <w:r>
        <w:t>Hilgemann</w:t>
      </w:r>
      <w:proofErr w:type="spellEnd"/>
      <w:r>
        <w:t xml:space="preserve"> joined the meeting to discuss the monthly county law report.  With no questions from the council, she was thanked for her services and left the meeting.</w:t>
      </w:r>
    </w:p>
    <w:p w14:paraId="1C20160D" w14:textId="331F5CA7" w:rsidR="00851FDC" w:rsidRDefault="00851FDC" w:rsidP="006069DF">
      <w:r>
        <w:t xml:space="preserve">At 7:30, Hugh </w:t>
      </w:r>
      <w:proofErr w:type="spellStart"/>
      <w:r>
        <w:t>Dahme</w:t>
      </w:r>
      <w:proofErr w:type="spellEnd"/>
      <w:r>
        <w:t xml:space="preserve"> of </w:t>
      </w:r>
      <w:proofErr w:type="spellStart"/>
      <w:r>
        <w:t>Dahme</w:t>
      </w:r>
      <w:proofErr w:type="spellEnd"/>
      <w:r>
        <w:t xml:space="preserve"> Construction and Lucas Hoover of Helms &amp; Associates also joined the meeting.</w:t>
      </w:r>
      <w:r w:rsidR="009A1D5C">
        <w:t xml:space="preserve">  Jordan Hintz of NECOG joined the meeting via phone.</w:t>
      </w:r>
    </w:p>
    <w:p w14:paraId="1B099A7A" w14:textId="65C70E18" w:rsidR="006D5946" w:rsidRDefault="009A1D5C" w:rsidP="006069DF">
      <w:r>
        <w:t>At 7:45, the water project was discussed.</w:t>
      </w:r>
      <w:r w:rsidR="006D5946">
        <w:t xml:space="preserve">  Hugh </w:t>
      </w:r>
      <w:proofErr w:type="spellStart"/>
      <w:r w:rsidR="006D5946">
        <w:t>Dahme</w:t>
      </w:r>
      <w:proofErr w:type="spellEnd"/>
      <w:r w:rsidR="006D5946">
        <w:t xml:space="preserve">, on behalf of </w:t>
      </w:r>
      <w:proofErr w:type="spellStart"/>
      <w:r w:rsidR="006D5946">
        <w:t>Dahme</w:t>
      </w:r>
      <w:proofErr w:type="spellEnd"/>
      <w:r w:rsidR="006D5946">
        <w:t xml:space="preserve"> Construction, submitted a letter to the council regarding the work done, along with the timeline, for the water project and work done above and beyond the project.  His intent was to give a full scope to the council, prior to </w:t>
      </w:r>
      <w:r w:rsidR="00CE3EEE">
        <w:t xml:space="preserve">council </w:t>
      </w:r>
      <w:r w:rsidR="006D5946">
        <w:t>solidifying the imposed liquid</w:t>
      </w:r>
      <w:r w:rsidR="00CE3EEE">
        <w:t>ated</w:t>
      </w:r>
      <w:r w:rsidR="006D5946">
        <w:t xml:space="preserve"> damages.  After review of the letter and discussion between all parties, Yost moved with a second from </w:t>
      </w:r>
      <w:proofErr w:type="spellStart"/>
      <w:r w:rsidR="006D5946">
        <w:t>Schaible</w:t>
      </w:r>
      <w:proofErr w:type="spellEnd"/>
      <w:r w:rsidR="006D5946">
        <w:t xml:space="preserve"> to impose the liquidated damages totaling $9</w:t>
      </w:r>
      <w:r w:rsidR="00CE3EEE">
        <w:t>,</w:t>
      </w:r>
      <w:r w:rsidR="006D5946">
        <w:t xml:space="preserve">500 to </w:t>
      </w:r>
      <w:proofErr w:type="spellStart"/>
      <w:r w:rsidR="006D5946">
        <w:t>Dahme</w:t>
      </w:r>
      <w:proofErr w:type="spellEnd"/>
      <w:r w:rsidR="006D5946">
        <w:t xml:space="preserve"> Construction for the work not completed within the allotted time frame.  All in favor, motion carried.  Further discussion was held about grass seeding.  Council members were encouraged to review their wards for problematic areas and report them ASAP.  Additional discussion was held regarding the water project being over budget.  A funding request for additional CDBG funds was signed by Mayor Erdmann </w:t>
      </w:r>
      <w:r w:rsidR="008D1063">
        <w:t>for</w:t>
      </w:r>
      <w:r w:rsidR="006D5946">
        <w:t xml:space="preserve"> $40,000.</w:t>
      </w:r>
      <w:r w:rsidR="008D1063">
        <w:t xml:space="preserve">  The request is subject to approval and is not guaranteed.  Hoover suggested a potential use for the </w:t>
      </w:r>
      <w:r w:rsidR="00FE6245">
        <w:t>American Rescue Plan Act (</w:t>
      </w:r>
      <w:r w:rsidR="008D1063">
        <w:t>ARPA</w:t>
      </w:r>
      <w:r w:rsidR="00FE6245">
        <w:t>)</w:t>
      </w:r>
      <w:r w:rsidR="008D1063">
        <w:t xml:space="preserve"> Funds could be put towards the project to aid with the budget deficiency.</w:t>
      </w:r>
    </w:p>
    <w:p w14:paraId="45488900" w14:textId="3AAE3BFC" w:rsidR="006D5946" w:rsidRDefault="006D5946" w:rsidP="006069DF">
      <w:r>
        <w:t>Mike Olson, Code Enforce</w:t>
      </w:r>
      <w:r w:rsidR="005A5736">
        <w:t>ment</w:t>
      </w:r>
      <w:r>
        <w:t>, joined the meeting at 7:55 pm.</w:t>
      </w:r>
    </w:p>
    <w:p w14:paraId="55324563" w14:textId="1038F72C" w:rsidR="009A1D5C" w:rsidRDefault="006D5946" w:rsidP="006069DF">
      <w:r>
        <w:t xml:space="preserve">At 8:20 pm, Hugh </w:t>
      </w:r>
      <w:proofErr w:type="spellStart"/>
      <w:r>
        <w:t>Dahme</w:t>
      </w:r>
      <w:proofErr w:type="spellEnd"/>
      <w:r>
        <w:t xml:space="preserve"> left the meeting after the water project discussion concluded. </w:t>
      </w:r>
    </w:p>
    <w:p w14:paraId="41F144BA" w14:textId="0B427BDD" w:rsidR="008D1063" w:rsidRDefault="008D1063" w:rsidP="006069DF">
      <w:r>
        <w:t>Jordan Hintz from NECOG further explained the ARPA Funds</w:t>
      </w:r>
      <w:r w:rsidR="00FE6245">
        <w:t xml:space="preserve"> (COVID Funds)</w:t>
      </w:r>
      <w:r>
        <w:t xml:space="preserve">.  The </w:t>
      </w:r>
      <w:r w:rsidR="00FE6245">
        <w:t>C</w:t>
      </w:r>
      <w:r>
        <w:t xml:space="preserve">ity </w:t>
      </w:r>
      <w:r w:rsidR="00FE6245">
        <w:t>of</w:t>
      </w:r>
      <w:r>
        <w:t xml:space="preserve"> Leola is eligible for a total of $</w:t>
      </w:r>
      <w:r w:rsidRPr="00F13D81">
        <w:t>7</w:t>
      </w:r>
      <w:r w:rsidR="00F13D81">
        <w:t>6,358.97</w:t>
      </w:r>
      <w:r>
        <w:t xml:space="preserve">, payable in two </w:t>
      </w:r>
      <w:r w:rsidR="00F13D81">
        <w:t xml:space="preserve">equal </w:t>
      </w:r>
      <w:r>
        <w:t>payments</w:t>
      </w:r>
      <w:r w:rsidR="00F13D81">
        <w:t>,</w:t>
      </w:r>
      <w:r>
        <w:t xml:space="preserve"> twelve months apart.  These funds can be used for eligible expenses regarding public health related issues, negative economic impacts on the community, a premium to essential workers, revenue loss and/or infrastructure updates.  </w:t>
      </w:r>
    </w:p>
    <w:p w14:paraId="638D41A6" w14:textId="6044B35D" w:rsidR="008D1063" w:rsidRDefault="008D1063" w:rsidP="006069DF">
      <w:r>
        <w:t xml:space="preserve">Hoover inquired about the potential for sewer in Pudwill Estates, as the owner was asking for some quotes/estimates.  At this time, council </w:t>
      </w:r>
      <w:r w:rsidR="00527C4C">
        <w:t>stated</w:t>
      </w:r>
      <w:r>
        <w:t xml:space="preserve"> </w:t>
      </w:r>
      <w:r w:rsidR="00527C4C">
        <w:t>the development is a private venture.</w:t>
      </w:r>
    </w:p>
    <w:p w14:paraId="5218B72D" w14:textId="46A1E335" w:rsidR="008D1063" w:rsidRDefault="008D1063" w:rsidP="006069DF">
      <w:r>
        <w:lastRenderedPageBreak/>
        <w:t>Following the discussion, Hoover left the meeting and Hintz disconnected the call at 8:30 pm.</w:t>
      </w:r>
    </w:p>
    <w:p w14:paraId="4B963BB9" w14:textId="7C61E2DF" w:rsidR="00527C4C" w:rsidRDefault="00527C4C" w:rsidP="006069DF">
      <w:r>
        <w:t>Code Enforce</w:t>
      </w:r>
      <w:r w:rsidR="005A5736">
        <w:t>ment</w:t>
      </w:r>
      <w:r>
        <w:t xml:space="preserve"> Mike Olson shared his</w:t>
      </w:r>
      <w:r w:rsidR="00DF1914">
        <w:t xml:space="preserve"> current</w:t>
      </w:r>
      <w:r>
        <w:t xml:space="preserve"> </w:t>
      </w:r>
      <w:r w:rsidR="00DF1914">
        <w:t>follow up report.  Discussion was held regarding the priority list, work orders</w:t>
      </w:r>
      <w:r w:rsidR="00FE6245">
        <w:t>,</w:t>
      </w:r>
      <w:r w:rsidR="00DF1914">
        <w:t xml:space="preserve"> and abatements to be issued.</w:t>
      </w:r>
    </w:p>
    <w:p w14:paraId="0CF222FC" w14:textId="77A7F666" w:rsidR="002C0947" w:rsidRDefault="00DF1914" w:rsidP="00DF1914">
      <w:r>
        <w:t>COMMITTEE REPORTS</w:t>
      </w:r>
    </w:p>
    <w:p w14:paraId="2188C858" w14:textId="0C661BEB" w:rsidR="00D2235B" w:rsidRDefault="00D34AD9" w:rsidP="006069DF">
      <w:r w:rsidRPr="00D2235B">
        <w:t>Street, Alley &amp; Restricted Use Site:</w:t>
      </w:r>
      <w:r w:rsidR="00D87639" w:rsidRPr="00D2235B">
        <w:t xml:space="preserve">  </w:t>
      </w:r>
      <w:r w:rsidR="00D2235B">
        <w:t>Discussion was held on designated truck routes and the condition of Elm Street.  The Restricted Use Site had an inspection from South Dakota Department of Agriculture and Natural Resources (DANR).  After reviewing the inspection</w:t>
      </w:r>
      <w:r w:rsidR="00DA3834">
        <w:t xml:space="preserve"> report</w:t>
      </w:r>
      <w:r w:rsidR="00D2235B">
        <w:t xml:space="preserve">, a written plan will be created for review at the next meeting to be submitted to DANR.  Further discussion consisted </w:t>
      </w:r>
      <w:r w:rsidR="00DA3834">
        <w:t>of</w:t>
      </w:r>
      <w:r w:rsidR="00D2235B">
        <w:t xml:space="preserve"> moving the bunkers, sorting/hauling the </w:t>
      </w:r>
      <w:proofErr w:type="gramStart"/>
      <w:r w:rsidR="00D2235B">
        <w:t>piles</w:t>
      </w:r>
      <w:proofErr w:type="gramEnd"/>
      <w:r w:rsidR="00D2235B">
        <w:t xml:space="preserve"> and checking with Oban Construction regarding </w:t>
      </w:r>
      <w:r w:rsidR="00DA3834">
        <w:t xml:space="preserve">crushing/hauling </w:t>
      </w:r>
      <w:r w:rsidR="00D2235B">
        <w:t>the concrete.  The annual fall clean up dumpster will be at the city shop tentatively September 13 (based on availability) through October 12.</w:t>
      </w:r>
    </w:p>
    <w:p w14:paraId="737ECED1" w14:textId="5BC134D7" w:rsidR="00AC7839" w:rsidRPr="003436B1" w:rsidRDefault="00D34AD9" w:rsidP="006069DF">
      <w:r w:rsidRPr="003436B1">
        <w:t>Water &amp; Sewer:</w:t>
      </w:r>
      <w:r w:rsidR="00D7096F" w:rsidRPr="003436B1">
        <w:t xml:space="preserve">  </w:t>
      </w:r>
      <w:r w:rsidR="00AC7839" w:rsidRPr="003436B1">
        <w:t xml:space="preserve">Regarding bills, there were </w:t>
      </w:r>
      <w:r w:rsidR="003436B1" w:rsidRPr="003436B1">
        <w:t>41</w:t>
      </w:r>
      <w:r w:rsidR="00AC7839" w:rsidRPr="003436B1">
        <w:t xml:space="preserve"> late notices sent out, </w:t>
      </w:r>
      <w:r w:rsidR="003436B1" w:rsidRPr="003436B1">
        <w:t>4</w:t>
      </w:r>
      <w:r w:rsidR="00AC7839" w:rsidRPr="003436B1">
        <w:t xml:space="preserve"> properties </w:t>
      </w:r>
      <w:r w:rsidR="003436B1" w:rsidRPr="003436B1">
        <w:t>posted,</w:t>
      </w:r>
      <w:r w:rsidR="00AC7839" w:rsidRPr="003436B1">
        <w:t xml:space="preserve"> and 3 services disconnected for nonpayment.</w:t>
      </w:r>
    </w:p>
    <w:p w14:paraId="688C5A88" w14:textId="4449AD7C" w:rsidR="00D2235B" w:rsidRDefault="00D34AD9" w:rsidP="006069DF">
      <w:r w:rsidRPr="00D2235B">
        <w:t>Park</w:t>
      </w:r>
      <w:r w:rsidR="00DA3834">
        <w:t>s</w:t>
      </w:r>
      <w:r w:rsidRPr="00D2235B">
        <w:t>, Rec &amp; Pool:</w:t>
      </w:r>
      <w:r w:rsidR="000C7581" w:rsidRPr="00D2235B">
        <w:t xml:space="preserve">  </w:t>
      </w:r>
      <w:r w:rsidR="00D2235B">
        <w:t>The pool season has ended, and maintenance was instructed to winterize the pool, pump, and outdoor bathrooms to prevent damage over winter.</w:t>
      </w:r>
    </w:p>
    <w:p w14:paraId="407F197C" w14:textId="6B11ECAC" w:rsidR="0002739A" w:rsidRPr="007758AC" w:rsidRDefault="00D34AD9" w:rsidP="006069DF">
      <w:r w:rsidRPr="007758AC">
        <w:t>Building &amp; Equipment:</w:t>
      </w:r>
      <w:r w:rsidR="0089785B" w:rsidRPr="007758AC">
        <w:t xml:space="preserve">  </w:t>
      </w:r>
      <w:r w:rsidR="007758AC">
        <w:t>The two old pump houses have been disconnected from any utility services and can be tore down</w:t>
      </w:r>
      <w:r w:rsidR="00DA3834">
        <w:t xml:space="preserve"> by maintenance</w:t>
      </w:r>
      <w:r w:rsidR="007758AC">
        <w:t xml:space="preserve">.  Questions arose on the proper way to cap the </w:t>
      </w:r>
      <w:r w:rsidR="00DA3834">
        <w:t xml:space="preserve">water </w:t>
      </w:r>
      <w:r w:rsidR="007758AC">
        <w:t xml:space="preserve">well, and council suggested contacting JR Plumbing of Eureka for advice.  Lights were reported out on the cell tower and local water tower.  Concerns of council members using city equipment </w:t>
      </w:r>
      <w:r w:rsidR="00DA3834">
        <w:t>were</w:t>
      </w:r>
      <w:r w:rsidR="007758AC">
        <w:t xml:space="preserve"> discussed.  It was </w:t>
      </w:r>
      <w:r w:rsidR="001E6233">
        <w:t>clarified</w:t>
      </w:r>
      <w:r w:rsidR="007758AC">
        <w:t xml:space="preserve"> that maintenance personnel were not involved in </w:t>
      </w:r>
      <w:r w:rsidR="001E6233">
        <w:t>stated</w:t>
      </w:r>
      <w:r w:rsidR="007758AC">
        <w:t xml:space="preserve"> project.</w:t>
      </w:r>
    </w:p>
    <w:p w14:paraId="4E54E8F4" w14:textId="639BA8B8" w:rsidR="0002739A" w:rsidRPr="003436B1" w:rsidRDefault="00D34AD9" w:rsidP="006069DF">
      <w:r w:rsidRPr="003436B1">
        <w:t>Code Enforcement, Law Enforcement &amp; Library:</w:t>
      </w:r>
      <w:r w:rsidR="0089785B" w:rsidRPr="003436B1">
        <w:t xml:space="preserve">  </w:t>
      </w:r>
      <w:r w:rsidR="0002739A" w:rsidRPr="003436B1">
        <w:t xml:space="preserve">The monthly reports </w:t>
      </w:r>
      <w:r w:rsidR="00A26169" w:rsidRPr="003436B1">
        <w:t xml:space="preserve">were </w:t>
      </w:r>
      <w:r w:rsidR="0002739A" w:rsidRPr="003436B1">
        <w:t xml:space="preserve">reviewed.  </w:t>
      </w:r>
    </w:p>
    <w:p w14:paraId="1418FBBD" w14:textId="0CEC02DA" w:rsidR="00DF1914" w:rsidRDefault="00D34AD9" w:rsidP="00D87639">
      <w:r w:rsidRPr="003436B1">
        <w:t>Zoning:</w:t>
      </w:r>
      <w:r w:rsidR="0089785B" w:rsidRPr="003436B1">
        <w:t xml:space="preserve">  </w:t>
      </w:r>
      <w:r w:rsidR="003436B1" w:rsidRPr="003436B1">
        <w:t>None.</w:t>
      </w:r>
    </w:p>
    <w:p w14:paraId="1C2A1CDB" w14:textId="7444F286" w:rsidR="00D87639" w:rsidRDefault="00E40534" w:rsidP="00D87639">
      <w:r>
        <w:t xml:space="preserve">COMPLAINT FORMS:  </w:t>
      </w:r>
      <w:r w:rsidR="00DF1914">
        <w:t>None.</w:t>
      </w:r>
    </w:p>
    <w:p w14:paraId="385FCB15" w14:textId="554A6844" w:rsidR="004A26CD" w:rsidRDefault="347289BA" w:rsidP="347289BA">
      <w:pPr>
        <w:rPr>
          <w:highlight w:val="yellow"/>
        </w:rPr>
      </w:pPr>
      <w:r>
        <w:t xml:space="preserve">PUBLIC COMMENTS: </w:t>
      </w:r>
      <w:r w:rsidR="00CE3933">
        <w:t>None.</w:t>
      </w:r>
      <w:r>
        <w:t xml:space="preserve"> </w:t>
      </w:r>
    </w:p>
    <w:p w14:paraId="4A9631C2" w14:textId="653F2A03" w:rsidR="00CE3933" w:rsidRDefault="00B42B46" w:rsidP="006069DF">
      <w:r>
        <w:t>UPCOMING MEETINGS</w:t>
      </w:r>
      <w:r w:rsidR="004A26CD">
        <w:t xml:space="preserve">:  </w:t>
      </w:r>
      <w:r w:rsidR="00963841">
        <w:t>T</w:t>
      </w:r>
      <w:r w:rsidR="00CE3933">
        <w:t xml:space="preserve">he next regular meeting will be </w:t>
      </w:r>
      <w:r w:rsidR="00DF1914">
        <w:t>Monday</w:t>
      </w:r>
      <w:r w:rsidR="00CE3933">
        <w:t xml:space="preserve">, </w:t>
      </w:r>
      <w:r w:rsidR="00DF1914">
        <w:t>October4</w:t>
      </w:r>
      <w:r w:rsidR="00CE3933" w:rsidRPr="00CE3933">
        <w:rPr>
          <w:vertAlign w:val="superscript"/>
        </w:rPr>
        <w:t>th</w:t>
      </w:r>
      <w:r w:rsidR="00CE3933">
        <w:t xml:space="preserve"> at 7 pm</w:t>
      </w:r>
      <w:r w:rsidR="00732362">
        <w:t>.</w:t>
      </w:r>
    </w:p>
    <w:p w14:paraId="2DA6952D" w14:textId="20AB446D" w:rsidR="00A94F44" w:rsidRDefault="00CE3933" w:rsidP="006069DF">
      <w:r w:rsidRPr="00A94F44">
        <w:t xml:space="preserve">CORRESPONDENCE:  </w:t>
      </w:r>
      <w:r w:rsidR="007758AC">
        <w:t>An</w:t>
      </w:r>
      <w:r w:rsidR="00A94F44">
        <w:t xml:space="preserve"> email</w:t>
      </w:r>
      <w:r w:rsidR="007758AC">
        <w:t xml:space="preserve"> was received</w:t>
      </w:r>
      <w:r w:rsidR="00A94F44">
        <w:t xml:space="preserve"> regarding the ARPA Funds (COVID Funds) regarding applications, </w:t>
      </w:r>
      <w:r w:rsidR="007758AC">
        <w:t>restrictions,</w:t>
      </w:r>
      <w:r w:rsidR="00A94F44">
        <w:t xml:space="preserve"> and allocated amounts.  Jordan Hintz</w:t>
      </w:r>
      <w:r w:rsidR="007758AC">
        <w:t xml:space="preserve"> from NECOG</w:t>
      </w:r>
      <w:r w:rsidR="00A94F44">
        <w:t xml:space="preserve"> explained</w:t>
      </w:r>
      <w:r w:rsidR="00DA3834">
        <w:t xml:space="preserve"> this</w:t>
      </w:r>
      <w:r w:rsidR="00A94F44">
        <w:t xml:space="preserve"> prior in the meeting.  South Dakota </w:t>
      </w:r>
      <w:r w:rsidR="00DA3834">
        <w:t>DANR</w:t>
      </w:r>
      <w:r w:rsidR="00A94F44">
        <w:t xml:space="preserve"> sent a letter informing of</w:t>
      </w:r>
      <w:r w:rsidR="007758AC">
        <w:t xml:space="preserve"> approved</w:t>
      </w:r>
      <w:r w:rsidR="00A94F44">
        <w:t xml:space="preserve"> statewide permits.  </w:t>
      </w:r>
      <w:r w:rsidR="007758AC">
        <w:t>A letter was received regarding a CO</w:t>
      </w:r>
      <w:r w:rsidR="007758AC" w:rsidRPr="007758AC">
        <w:rPr>
          <w:vertAlign w:val="subscript"/>
        </w:rPr>
        <w:t>2</w:t>
      </w:r>
      <w:r w:rsidR="007758AC">
        <w:t xml:space="preserve"> Capture &amp; Sequestration Pipeline Project which inquired permission to test/survey surrounding areas to the proposed pipeline.  The area in question was just north of the golf course.  These items are available for review in the Finance Office.</w:t>
      </w:r>
    </w:p>
    <w:p w14:paraId="54EB159E" w14:textId="165CF801" w:rsidR="00B42B46" w:rsidRDefault="00B42B46" w:rsidP="006069DF">
      <w:r>
        <w:t>EXECUTIVE</w:t>
      </w:r>
      <w:r w:rsidR="001953FF">
        <w:t xml:space="preserve"> SESSION: At </w:t>
      </w:r>
      <w:r w:rsidR="00DF1914">
        <w:t>9:40 pm</w:t>
      </w:r>
      <w:r w:rsidR="001953FF">
        <w:t xml:space="preserve"> </w:t>
      </w:r>
      <w:proofErr w:type="spellStart"/>
      <w:r w:rsidR="00AC349C">
        <w:t>Wimer</w:t>
      </w:r>
      <w:proofErr w:type="spellEnd"/>
      <w:r w:rsidR="001953FF">
        <w:t xml:space="preserve"> moved with a second from </w:t>
      </w:r>
      <w:proofErr w:type="spellStart"/>
      <w:r w:rsidR="00DF1914">
        <w:t>Schaible</w:t>
      </w:r>
      <w:proofErr w:type="spellEnd"/>
      <w:r w:rsidR="001953FF">
        <w:t xml:space="preserve"> to go into executive session for personnel discussion per SDCL 1-25-2.  All in favor, motion carried</w:t>
      </w:r>
      <w:r w:rsidR="00732362">
        <w:t>.</w:t>
      </w:r>
      <w:r w:rsidR="001953FF">
        <w:t xml:space="preserve">  Executive session ended at 1</w:t>
      </w:r>
      <w:r w:rsidR="00DF1914">
        <w:t>0</w:t>
      </w:r>
      <w:r w:rsidR="00732362">
        <w:t>:</w:t>
      </w:r>
      <w:r w:rsidR="00DF1914">
        <w:t>12 p</w:t>
      </w:r>
      <w:r w:rsidR="00732362">
        <w:t>m</w:t>
      </w:r>
      <w:r w:rsidR="00DF1914">
        <w:t xml:space="preserve">.  </w:t>
      </w:r>
      <w:proofErr w:type="spellStart"/>
      <w:r w:rsidR="00965204">
        <w:t>Wimer</w:t>
      </w:r>
      <w:proofErr w:type="spellEnd"/>
      <w:r w:rsidR="00965204">
        <w:t xml:space="preserve"> moved with a second from Leibel to grant all 2021 pool employees the $300 bonus after evaluations.  Reis abstained from voting.  All remaining council voted in </w:t>
      </w:r>
      <w:proofErr w:type="gramStart"/>
      <w:r w:rsidR="00965204">
        <w:t>favor,</w:t>
      </w:r>
      <w:proofErr w:type="gramEnd"/>
      <w:r w:rsidR="00965204">
        <w:t xml:space="preserve"> motion carried.  </w:t>
      </w:r>
      <w:r w:rsidR="00DF1914">
        <w:t xml:space="preserve">Reis moved with a second from </w:t>
      </w:r>
      <w:proofErr w:type="spellStart"/>
      <w:r w:rsidR="00DF1914">
        <w:t>Wimer</w:t>
      </w:r>
      <w:proofErr w:type="spellEnd"/>
      <w:r w:rsidR="00DF1914">
        <w:t xml:space="preserve"> to increase Finance Officer Waltman’s annual wage $4,000 effective January 1, 2022</w:t>
      </w:r>
      <w:r w:rsidR="003436B1">
        <w:t xml:space="preserve">, with a review six months after Assistant Finance Officer Deb </w:t>
      </w:r>
      <w:proofErr w:type="spellStart"/>
      <w:r w:rsidR="003436B1">
        <w:t>Weiszhaar</w:t>
      </w:r>
      <w:r w:rsidR="00965204">
        <w:t>’s</w:t>
      </w:r>
      <w:proofErr w:type="spellEnd"/>
      <w:r w:rsidR="003436B1">
        <w:t xml:space="preserve"> retire</w:t>
      </w:r>
      <w:r w:rsidR="00965204">
        <w:t>ment</w:t>
      </w:r>
      <w:r w:rsidR="003436B1">
        <w:t xml:space="preserve">.  </w:t>
      </w:r>
      <w:r w:rsidR="003436B1">
        <w:lastRenderedPageBreak/>
        <w:t xml:space="preserve">Roll call vote: </w:t>
      </w:r>
      <w:proofErr w:type="spellStart"/>
      <w:r w:rsidR="003436B1">
        <w:t>Schaible</w:t>
      </w:r>
      <w:proofErr w:type="spellEnd"/>
      <w:r w:rsidR="003436B1">
        <w:t xml:space="preserve">, aye; </w:t>
      </w:r>
      <w:proofErr w:type="spellStart"/>
      <w:r w:rsidR="003436B1">
        <w:t>Wimer</w:t>
      </w:r>
      <w:proofErr w:type="spellEnd"/>
      <w:r w:rsidR="003436B1">
        <w:t>, aye; Yost, aye; Reis, aye; Leibel, nay; Rau, nay.  Motion carried</w:t>
      </w:r>
      <w:r w:rsidR="00965204">
        <w:t xml:space="preserve"> by majority vote.</w:t>
      </w:r>
    </w:p>
    <w:p w14:paraId="0F4BF53E" w14:textId="7164E02B" w:rsidR="003E4096" w:rsidRDefault="003E4096" w:rsidP="000A130D">
      <w:pPr>
        <w:spacing w:line="257" w:lineRule="auto"/>
      </w:pPr>
      <w:r>
        <w:t xml:space="preserve">At </w:t>
      </w:r>
      <w:r w:rsidR="00DF1914">
        <w:t>10:15 pm</w:t>
      </w:r>
      <w:r>
        <w:t xml:space="preserve">, </w:t>
      </w:r>
      <w:r w:rsidR="00FE582A">
        <w:t>R</w:t>
      </w:r>
      <w:r w:rsidR="00DF1914">
        <w:t>eis</w:t>
      </w:r>
      <w:r>
        <w:t xml:space="preserve"> moved with a second from </w:t>
      </w:r>
      <w:proofErr w:type="spellStart"/>
      <w:r w:rsidR="00DF1914">
        <w:t>Schaible</w:t>
      </w:r>
      <w:proofErr w:type="spellEnd"/>
      <w:r>
        <w:t xml:space="preserve"> to adjourn.  All in favor, motion carried.</w:t>
      </w:r>
    </w:p>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2739A"/>
    <w:rsid w:val="0003528C"/>
    <w:rsid w:val="0005701A"/>
    <w:rsid w:val="00057A2D"/>
    <w:rsid w:val="00063A25"/>
    <w:rsid w:val="00070B7C"/>
    <w:rsid w:val="000770F0"/>
    <w:rsid w:val="00077981"/>
    <w:rsid w:val="00093879"/>
    <w:rsid w:val="00095603"/>
    <w:rsid w:val="000A130D"/>
    <w:rsid w:val="000A2CE9"/>
    <w:rsid w:val="000B199D"/>
    <w:rsid w:val="000B2FEC"/>
    <w:rsid w:val="000C04F0"/>
    <w:rsid w:val="000C348D"/>
    <w:rsid w:val="000C704D"/>
    <w:rsid w:val="000C7581"/>
    <w:rsid w:val="000D1DE7"/>
    <w:rsid w:val="000D4BD8"/>
    <w:rsid w:val="000D4DB0"/>
    <w:rsid w:val="000E5D32"/>
    <w:rsid w:val="000F174A"/>
    <w:rsid w:val="000F6FD1"/>
    <w:rsid w:val="0011717B"/>
    <w:rsid w:val="001210AD"/>
    <w:rsid w:val="00135679"/>
    <w:rsid w:val="00146749"/>
    <w:rsid w:val="00153D21"/>
    <w:rsid w:val="0016707A"/>
    <w:rsid w:val="00175FA6"/>
    <w:rsid w:val="001804EE"/>
    <w:rsid w:val="001875E0"/>
    <w:rsid w:val="00190EB3"/>
    <w:rsid w:val="00193709"/>
    <w:rsid w:val="001953FF"/>
    <w:rsid w:val="001978FA"/>
    <w:rsid w:val="001A3271"/>
    <w:rsid w:val="001B3EAD"/>
    <w:rsid w:val="001C04BD"/>
    <w:rsid w:val="001E6233"/>
    <w:rsid w:val="001F0783"/>
    <w:rsid w:val="00205C47"/>
    <w:rsid w:val="002102A4"/>
    <w:rsid w:val="00210A59"/>
    <w:rsid w:val="00213D00"/>
    <w:rsid w:val="00226DFF"/>
    <w:rsid w:val="00234151"/>
    <w:rsid w:val="00274BCD"/>
    <w:rsid w:val="00292601"/>
    <w:rsid w:val="002B7DF4"/>
    <w:rsid w:val="002C0947"/>
    <w:rsid w:val="002C5367"/>
    <w:rsid w:val="002D067E"/>
    <w:rsid w:val="00315048"/>
    <w:rsid w:val="00320836"/>
    <w:rsid w:val="00324B65"/>
    <w:rsid w:val="00325F7F"/>
    <w:rsid w:val="003365ED"/>
    <w:rsid w:val="003436B1"/>
    <w:rsid w:val="00352CA2"/>
    <w:rsid w:val="00354DCB"/>
    <w:rsid w:val="00363589"/>
    <w:rsid w:val="00367C41"/>
    <w:rsid w:val="00390141"/>
    <w:rsid w:val="00396F13"/>
    <w:rsid w:val="003A520A"/>
    <w:rsid w:val="003B30C9"/>
    <w:rsid w:val="003B5737"/>
    <w:rsid w:val="003B5C82"/>
    <w:rsid w:val="003C22D3"/>
    <w:rsid w:val="003C7BC3"/>
    <w:rsid w:val="003E0695"/>
    <w:rsid w:val="003E4096"/>
    <w:rsid w:val="003E78D2"/>
    <w:rsid w:val="00401B1F"/>
    <w:rsid w:val="00403327"/>
    <w:rsid w:val="004065D4"/>
    <w:rsid w:val="0041253D"/>
    <w:rsid w:val="004422A8"/>
    <w:rsid w:val="00444405"/>
    <w:rsid w:val="00450102"/>
    <w:rsid w:val="0045675D"/>
    <w:rsid w:val="00456E6A"/>
    <w:rsid w:val="004639DC"/>
    <w:rsid w:val="0046679A"/>
    <w:rsid w:val="00471E71"/>
    <w:rsid w:val="004730B7"/>
    <w:rsid w:val="00474D21"/>
    <w:rsid w:val="0049049B"/>
    <w:rsid w:val="004A26CD"/>
    <w:rsid w:val="004D61AE"/>
    <w:rsid w:val="004E50CD"/>
    <w:rsid w:val="005015CF"/>
    <w:rsid w:val="005061EF"/>
    <w:rsid w:val="00507D47"/>
    <w:rsid w:val="00512E73"/>
    <w:rsid w:val="00524D99"/>
    <w:rsid w:val="00527C4C"/>
    <w:rsid w:val="005565E0"/>
    <w:rsid w:val="00577D2B"/>
    <w:rsid w:val="00585EB8"/>
    <w:rsid w:val="005912AE"/>
    <w:rsid w:val="00593781"/>
    <w:rsid w:val="005A5736"/>
    <w:rsid w:val="005A5B66"/>
    <w:rsid w:val="005B537A"/>
    <w:rsid w:val="005C5640"/>
    <w:rsid w:val="005D2162"/>
    <w:rsid w:val="005E4DDF"/>
    <w:rsid w:val="005F0006"/>
    <w:rsid w:val="005F3A57"/>
    <w:rsid w:val="006065E9"/>
    <w:rsid w:val="006069DF"/>
    <w:rsid w:val="006140A1"/>
    <w:rsid w:val="00624AA2"/>
    <w:rsid w:val="00637CD9"/>
    <w:rsid w:val="00641E26"/>
    <w:rsid w:val="00642B0E"/>
    <w:rsid w:val="006810A7"/>
    <w:rsid w:val="00694A36"/>
    <w:rsid w:val="006A06DA"/>
    <w:rsid w:val="006A1FBE"/>
    <w:rsid w:val="006A3EE3"/>
    <w:rsid w:val="006B6AA4"/>
    <w:rsid w:val="006D1A54"/>
    <w:rsid w:val="006D1D01"/>
    <w:rsid w:val="006D5946"/>
    <w:rsid w:val="006D5BAC"/>
    <w:rsid w:val="006D6829"/>
    <w:rsid w:val="00704E97"/>
    <w:rsid w:val="0070708F"/>
    <w:rsid w:val="00715F77"/>
    <w:rsid w:val="00717C78"/>
    <w:rsid w:val="00720DF5"/>
    <w:rsid w:val="0072158D"/>
    <w:rsid w:val="00732362"/>
    <w:rsid w:val="0073793D"/>
    <w:rsid w:val="007441EF"/>
    <w:rsid w:val="0074484D"/>
    <w:rsid w:val="0075163B"/>
    <w:rsid w:val="00755B18"/>
    <w:rsid w:val="007569A7"/>
    <w:rsid w:val="0077539D"/>
    <w:rsid w:val="007758AC"/>
    <w:rsid w:val="00780653"/>
    <w:rsid w:val="007870CF"/>
    <w:rsid w:val="0079161A"/>
    <w:rsid w:val="0079693B"/>
    <w:rsid w:val="007A27C0"/>
    <w:rsid w:val="007B4666"/>
    <w:rsid w:val="007B5AF3"/>
    <w:rsid w:val="007B5D92"/>
    <w:rsid w:val="007C5608"/>
    <w:rsid w:val="007C5B5D"/>
    <w:rsid w:val="007E1B30"/>
    <w:rsid w:val="007E5124"/>
    <w:rsid w:val="007F09AF"/>
    <w:rsid w:val="007F1E6D"/>
    <w:rsid w:val="007F45CB"/>
    <w:rsid w:val="0080141E"/>
    <w:rsid w:val="00805550"/>
    <w:rsid w:val="00807BA6"/>
    <w:rsid w:val="008217AE"/>
    <w:rsid w:val="00821DB8"/>
    <w:rsid w:val="0082431D"/>
    <w:rsid w:val="00836399"/>
    <w:rsid w:val="00851FDC"/>
    <w:rsid w:val="00877E82"/>
    <w:rsid w:val="008819DE"/>
    <w:rsid w:val="0089785B"/>
    <w:rsid w:val="008A3BF7"/>
    <w:rsid w:val="008D0C34"/>
    <w:rsid w:val="008D1063"/>
    <w:rsid w:val="008D6E60"/>
    <w:rsid w:val="00945D73"/>
    <w:rsid w:val="00947E90"/>
    <w:rsid w:val="00950014"/>
    <w:rsid w:val="00960578"/>
    <w:rsid w:val="009606A5"/>
    <w:rsid w:val="0096265A"/>
    <w:rsid w:val="00963841"/>
    <w:rsid w:val="00965204"/>
    <w:rsid w:val="00982D28"/>
    <w:rsid w:val="00993BC1"/>
    <w:rsid w:val="00993F36"/>
    <w:rsid w:val="009A0676"/>
    <w:rsid w:val="009A1D5C"/>
    <w:rsid w:val="009A268C"/>
    <w:rsid w:val="009A2880"/>
    <w:rsid w:val="009A720A"/>
    <w:rsid w:val="009B0D9B"/>
    <w:rsid w:val="009B6DC9"/>
    <w:rsid w:val="009B78B7"/>
    <w:rsid w:val="009C3AB9"/>
    <w:rsid w:val="009C404E"/>
    <w:rsid w:val="009D54E4"/>
    <w:rsid w:val="009D5BCE"/>
    <w:rsid w:val="009D6BC7"/>
    <w:rsid w:val="009E0EEF"/>
    <w:rsid w:val="009E23DD"/>
    <w:rsid w:val="00A138FE"/>
    <w:rsid w:val="00A154C2"/>
    <w:rsid w:val="00A1588E"/>
    <w:rsid w:val="00A26169"/>
    <w:rsid w:val="00A32039"/>
    <w:rsid w:val="00A3432A"/>
    <w:rsid w:val="00A40F23"/>
    <w:rsid w:val="00A46199"/>
    <w:rsid w:val="00A52784"/>
    <w:rsid w:val="00A929F3"/>
    <w:rsid w:val="00A94F44"/>
    <w:rsid w:val="00A97FE9"/>
    <w:rsid w:val="00AB40E3"/>
    <w:rsid w:val="00AC26D6"/>
    <w:rsid w:val="00AC349C"/>
    <w:rsid w:val="00AC62B1"/>
    <w:rsid w:val="00AC7839"/>
    <w:rsid w:val="00AD5376"/>
    <w:rsid w:val="00B2131C"/>
    <w:rsid w:val="00B2368F"/>
    <w:rsid w:val="00B24D2C"/>
    <w:rsid w:val="00B33D83"/>
    <w:rsid w:val="00B42B46"/>
    <w:rsid w:val="00B44EC6"/>
    <w:rsid w:val="00B542F9"/>
    <w:rsid w:val="00B55A7A"/>
    <w:rsid w:val="00B5731D"/>
    <w:rsid w:val="00B600F7"/>
    <w:rsid w:val="00B62A2B"/>
    <w:rsid w:val="00B77525"/>
    <w:rsid w:val="00B82BCC"/>
    <w:rsid w:val="00B83168"/>
    <w:rsid w:val="00B862EC"/>
    <w:rsid w:val="00BA0139"/>
    <w:rsid w:val="00BA5DEB"/>
    <w:rsid w:val="00BB2AA3"/>
    <w:rsid w:val="00BD1E2A"/>
    <w:rsid w:val="00BD6EE7"/>
    <w:rsid w:val="00BE1FA9"/>
    <w:rsid w:val="00BF1E16"/>
    <w:rsid w:val="00C04021"/>
    <w:rsid w:val="00C20766"/>
    <w:rsid w:val="00C263D1"/>
    <w:rsid w:val="00C41364"/>
    <w:rsid w:val="00C64587"/>
    <w:rsid w:val="00C65050"/>
    <w:rsid w:val="00C66046"/>
    <w:rsid w:val="00C673E5"/>
    <w:rsid w:val="00C83BCD"/>
    <w:rsid w:val="00C90B54"/>
    <w:rsid w:val="00CA10BB"/>
    <w:rsid w:val="00CA1D9D"/>
    <w:rsid w:val="00CA3CFF"/>
    <w:rsid w:val="00CC794E"/>
    <w:rsid w:val="00CD262A"/>
    <w:rsid w:val="00CE37C9"/>
    <w:rsid w:val="00CE3933"/>
    <w:rsid w:val="00CE3EEE"/>
    <w:rsid w:val="00CE50BA"/>
    <w:rsid w:val="00CE5154"/>
    <w:rsid w:val="00CF7C48"/>
    <w:rsid w:val="00D00A00"/>
    <w:rsid w:val="00D12135"/>
    <w:rsid w:val="00D20002"/>
    <w:rsid w:val="00D2235B"/>
    <w:rsid w:val="00D22830"/>
    <w:rsid w:val="00D22917"/>
    <w:rsid w:val="00D24A49"/>
    <w:rsid w:val="00D314F7"/>
    <w:rsid w:val="00D3285E"/>
    <w:rsid w:val="00D32FD3"/>
    <w:rsid w:val="00D34AD9"/>
    <w:rsid w:val="00D51E9D"/>
    <w:rsid w:val="00D52357"/>
    <w:rsid w:val="00D566E0"/>
    <w:rsid w:val="00D57120"/>
    <w:rsid w:val="00D63D13"/>
    <w:rsid w:val="00D66AFC"/>
    <w:rsid w:val="00D7096F"/>
    <w:rsid w:val="00D75835"/>
    <w:rsid w:val="00D87334"/>
    <w:rsid w:val="00D87639"/>
    <w:rsid w:val="00DA24B6"/>
    <w:rsid w:val="00DA3834"/>
    <w:rsid w:val="00DE2047"/>
    <w:rsid w:val="00DE7A8D"/>
    <w:rsid w:val="00DF1914"/>
    <w:rsid w:val="00E01D54"/>
    <w:rsid w:val="00E13177"/>
    <w:rsid w:val="00E15FDE"/>
    <w:rsid w:val="00E167F2"/>
    <w:rsid w:val="00E26FE1"/>
    <w:rsid w:val="00E31B9D"/>
    <w:rsid w:val="00E40534"/>
    <w:rsid w:val="00E53101"/>
    <w:rsid w:val="00E64636"/>
    <w:rsid w:val="00E744FA"/>
    <w:rsid w:val="00E82DE9"/>
    <w:rsid w:val="00E8345E"/>
    <w:rsid w:val="00EA3976"/>
    <w:rsid w:val="00EA53CB"/>
    <w:rsid w:val="00EA6BA1"/>
    <w:rsid w:val="00EB59E7"/>
    <w:rsid w:val="00ED47B7"/>
    <w:rsid w:val="00EE0B65"/>
    <w:rsid w:val="00EF0ECF"/>
    <w:rsid w:val="00EF19C7"/>
    <w:rsid w:val="00F03BBB"/>
    <w:rsid w:val="00F06D12"/>
    <w:rsid w:val="00F13D81"/>
    <w:rsid w:val="00F337A0"/>
    <w:rsid w:val="00F57F6F"/>
    <w:rsid w:val="00F71F2B"/>
    <w:rsid w:val="00F85D35"/>
    <w:rsid w:val="00F933DA"/>
    <w:rsid w:val="00F97759"/>
    <w:rsid w:val="00FB340D"/>
    <w:rsid w:val="00FE1ACA"/>
    <w:rsid w:val="00FE582A"/>
    <w:rsid w:val="00FE6245"/>
    <w:rsid w:val="34728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517">
      <w:bodyDiv w:val="1"/>
      <w:marLeft w:val="0"/>
      <w:marRight w:val="0"/>
      <w:marTop w:val="0"/>
      <w:marBottom w:val="0"/>
      <w:divBdr>
        <w:top w:val="none" w:sz="0" w:space="0" w:color="auto"/>
        <w:left w:val="none" w:sz="0" w:space="0" w:color="auto"/>
        <w:bottom w:val="none" w:sz="0" w:space="0" w:color="auto"/>
        <w:right w:val="none" w:sz="0" w:space="0" w:color="auto"/>
      </w:divBdr>
    </w:div>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26875538">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00557606">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1998151154">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2021-03-01T22:40:00Z</cp:lastPrinted>
  <dcterms:created xsi:type="dcterms:W3CDTF">2021-09-21T14:39:00Z</dcterms:created>
  <dcterms:modified xsi:type="dcterms:W3CDTF">2021-09-21T14:39:00Z</dcterms:modified>
</cp:coreProperties>
</file>